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96AB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14:paraId="5DBCFD47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14:paraId="364D80DC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14:paraId="56553942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14:paraId="1E8281CE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14:paraId="0FBA73BC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14:paraId="7EF6BA1A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14:paraId="5A4E6A3C" w14:textId="77777777" w:rsidR="00637DB8" w:rsidRPr="005C31A2" w:rsidRDefault="008C59DC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b/>
          <w:color w:val="000000"/>
          <w:kern w:val="0"/>
          <w:sz w:val="48"/>
          <w:szCs w:val="48"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48"/>
          <w:szCs w:val="48"/>
        </w:rPr>
        <w:t>生态</w:t>
      </w:r>
      <w:r w:rsidR="00637DB8" w:rsidRPr="005C31A2">
        <w:rPr>
          <w:rFonts w:ascii="仿宋" w:eastAsia="仿宋" w:hAnsi="仿宋" w:cs="仿宋_GB2312" w:hint="eastAsia"/>
          <w:b/>
          <w:color w:val="000000"/>
          <w:kern w:val="0"/>
          <w:sz w:val="48"/>
          <w:szCs w:val="48"/>
        </w:rPr>
        <w:t>环境保护年度工作总结</w:t>
      </w:r>
    </w:p>
    <w:p w14:paraId="0D4E6421" w14:textId="77777777" w:rsidR="00637DB8" w:rsidRPr="005C31A2" w:rsidRDefault="00CE7926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b/>
          <w:color w:val="000000"/>
          <w:kern w:val="0"/>
          <w:sz w:val="44"/>
          <w:szCs w:val="44"/>
        </w:rPr>
      </w:pPr>
      <w:r w:rsidRPr="005C31A2">
        <w:rPr>
          <w:rFonts w:ascii="仿宋" w:eastAsia="仿宋" w:hAnsi="仿宋" w:cs="仿宋_GB2312" w:hint="eastAsia"/>
          <w:b/>
          <w:color w:val="000000"/>
          <w:kern w:val="0"/>
          <w:sz w:val="44"/>
          <w:szCs w:val="44"/>
        </w:rPr>
        <w:t>202</w:t>
      </w:r>
      <w:r w:rsidR="00173C43">
        <w:rPr>
          <w:rFonts w:ascii="仿宋" w:eastAsia="仿宋" w:hAnsi="仿宋" w:cs="仿宋_GB2312"/>
          <w:b/>
          <w:color w:val="000000"/>
          <w:kern w:val="0"/>
          <w:sz w:val="44"/>
          <w:szCs w:val="44"/>
        </w:rPr>
        <w:t>2</w:t>
      </w:r>
      <w:r w:rsidR="00637DB8" w:rsidRPr="005C31A2">
        <w:rPr>
          <w:rFonts w:ascii="仿宋" w:eastAsia="仿宋" w:hAnsi="仿宋" w:cs="仿宋_GB2312" w:hint="eastAsia"/>
          <w:b/>
          <w:color w:val="000000"/>
          <w:kern w:val="0"/>
          <w:sz w:val="44"/>
          <w:szCs w:val="44"/>
        </w:rPr>
        <w:t>年</w:t>
      </w:r>
    </w:p>
    <w:p w14:paraId="136401C9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b/>
          <w:color w:val="000000"/>
          <w:kern w:val="0"/>
          <w:sz w:val="44"/>
          <w:szCs w:val="44"/>
        </w:rPr>
      </w:pPr>
    </w:p>
    <w:p w14:paraId="7EA52D8B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b/>
          <w:color w:val="000000"/>
          <w:kern w:val="0"/>
          <w:sz w:val="44"/>
          <w:szCs w:val="44"/>
        </w:rPr>
      </w:pPr>
    </w:p>
    <w:p w14:paraId="21D1302C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b/>
          <w:color w:val="000000"/>
          <w:kern w:val="0"/>
          <w:sz w:val="44"/>
          <w:szCs w:val="44"/>
        </w:rPr>
      </w:pPr>
    </w:p>
    <w:p w14:paraId="7131D96E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b/>
          <w:color w:val="000000"/>
          <w:kern w:val="0"/>
          <w:sz w:val="44"/>
          <w:szCs w:val="44"/>
        </w:rPr>
      </w:pPr>
    </w:p>
    <w:p w14:paraId="206F3BD0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b/>
          <w:color w:val="000000"/>
          <w:kern w:val="0"/>
          <w:sz w:val="44"/>
          <w:szCs w:val="44"/>
        </w:rPr>
      </w:pPr>
    </w:p>
    <w:p w14:paraId="66564EEF" w14:textId="77777777" w:rsidR="00637DB8" w:rsidRPr="005C31A2" w:rsidRDefault="00637DB8" w:rsidP="00637DB8">
      <w:pPr>
        <w:autoSpaceDE w:val="0"/>
        <w:autoSpaceDN w:val="0"/>
        <w:adjustRightInd w:val="0"/>
        <w:jc w:val="center"/>
        <w:rPr>
          <w:rFonts w:ascii="仿宋" w:eastAsia="仿宋" w:hAnsi="仿宋" w:cs="仿宋_GB2312"/>
          <w:b/>
          <w:color w:val="000000"/>
          <w:kern w:val="0"/>
          <w:sz w:val="44"/>
          <w:szCs w:val="44"/>
        </w:rPr>
      </w:pPr>
    </w:p>
    <w:p w14:paraId="181F25C1" w14:textId="18F6D7FA" w:rsidR="00637DB8" w:rsidRPr="005C31A2" w:rsidRDefault="00637DB8" w:rsidP="00637DB8">
      <w:pPr>
        <w:autoSpaceDE w:val="0"/>
        <w:autoSpaceDN w:val="0"/>
        <w:adjustRightInd w:val="0"/>
        <w:spacing w:line="360" w:lineRule="auto"/>
        <w:ind w:firstLineChars="545" w:firstLine="1751"/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</w:pP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单位：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8E35C3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>中化高性能纤维材料有限公司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</w:t>
      </w:r>
    </w:p>
    <w:p w14:paraId="7DF82B69" w14:textId="580AD77C" w:rsidR="00637DB8" w:rsidRPr="005C31A2" w:rsidRDefault="00637DB8" w:rsidP="00637DB8">
      <w:pPr>
        <w:autoSpaceDE w:val="0"/>
        <w:autoSpaceDN w:val="0"/>
        <w:adjustRightInd w:val="0"/>
        <w:spacing w:line="360" w:lineRule="auto"/>
        <w:ind w:firstLineChars="545" w:firstLine="1751"/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</w:pP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编制：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  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  </w:t>
      </w:r>
      <w:proofErr w:type="gramStart"/>
      <w:r w:rsidR="008E35C3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>范</w:t>
      </w:r>
      <w:proofErr w:type="gramEnd"/>
      <w:r w:rsidR="008E35C3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8E35C3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</w:t>
      </w:r>
      <w:proofErr w:type="gramStart"/>
      <w:r w:rsidR="008E35C3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>璐</w:t>
      </w:r>
      <w:proofErr w:type="gramEnd"/>
      <w:r w:rsidR="008E35C3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8E35C3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</w:t>
      </w:r>
      <w:r w:rsidR="008E35C3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>清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 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     </w:t>
      </w:r>
    </w:p>
    <w:p w14:paraId="34A6543B" w14:textId="4AB5DABC" w:rsidR="00637DB8" w:rsidRPr="005C31A2" w:rsidRDefault="00637DB8" w:rsidP="00637DB8">
      <w:pPr>
        <w:autoSpaceDE w:val="0"/>
        <w:autoSpaceDN w:val="0"/>
        <w:adjustRightInd w:val="0"/>
        <w:spacing w:line="360" w:lineRule="auto"/>
        <w:ind w:firstLineChars="545" w:firstLine="1751"/>
        <w:rPr>
          <w:rFonts w:ascii="仿宋" w:eastAsia="仿宋" w:hAnsi="仿宋" w:cs="仿宋_GB2312"/>
          <w:b/>
          <w:color w:val="000000"/>
          <w:kern w:val="0"/>
          <w:sz w:val="32"/>
          <w:szCs w:val="32"/>
        </w:rPr>
      </w:pP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审核：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   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 </w:t>
      </w:r>
      <w:r w:rsidR="008E35C3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>纪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 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  </w:t>
      </w:r>
      <w:r w:rsidR="008E35C3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>洋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   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     </w:t>
      </w:r>
    </w:p>
    <w:p w14:paraId="6BFA234A" w14:textId="46FEFEE1" w:rsidR="00637DB8" w:rsidRPr="005C31A2" w:rsidRDefault="00637DB8" w:rsidP="00637DB8">
      <w:pPr>
        <w:autoSpaceDE w:val="0"/>
        <w:autoSpaceDN w:val="0"/>
        <w:adjustRightInd w:val="0"/>
        <w:spacing w:line="360" w:lineRule="auto"/>
        <w:ind w:firstLineChars="545" w:firstLine="1751"/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</w:pP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审批：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  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  </w:t>
      </w:r>
      <w:r w:rsidR="008E35C3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>朱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</w:t>
      </w:r>
      <w:r w:rsidR="008E35C3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>鹏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 </w:t>
      </w:r>
      <w:r w:rsidR="008E35C3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>程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   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      </w:t>
      </w:r>
    </w:p>
    <w:p w14:paraId="7628AF23" w14:textId="05045B19" w:rsidR="00637DB8" w:rsidRPr="005C31A2" w:rsidRDefault="00637DB8" w:rsidP="00637DB8">
      <w:pPr>
        <w:autoSpaceDE w:val="0"/>
        <w:autoSpaceDN w:val="0"/>
        <w:adjustRightInd w:val="0"/>
        <w:spacing w:line="360" w:lineRule="auto"/>
        <w:ind w:firstLineChars="545" w:firstLine="1751"/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</w:pP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时间：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Pr="005C31A2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 xml:space="preserve"> </w:t>
      </w:r>
      <w:r w:rsidR="008E35C3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>2023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年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8E35C3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>01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月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8E35C3"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t>04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Pr="005C31A2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</w:rPr>
        <w:t>日</w:t>
      </w:r>
    </w:p>
    <w:p w14:paraId="11D3C93B" w14:textId="77777777" w:rsidR="00637DB8" w:rsidRPr="005C31A2" w:rsidRDefault="00637DB8" w:rsidP="00637DB8">
      <w:pPr>
        <w:autoSpaceDE w:val="0"/>
        <w:autoSpaceDN w:val="0"/>
        <w:adjustRightInd w:val="0"/>
        <w:spacing w:line="360" w:lineRule="auto"/>
        <w:ind w:firstLineChars="545" w:firstLine="1751"/>
        <w:rPr>
          <w:rFonts w:ascii="仿宋" w:eastAsia="仿宋" w:hAnsi="仿宋" w:cs="仿宋_GB2312"/>
          <w:b/>
          <w:color w:val="000000"/>
          <w:kern w:val="0"/>
          <w:sz w:val="32"/>
          <w:szCs w:val="32"/>
          <w:u w:val="single"/>
        </w:rPr>
        <w:sectPr w:rsidR="00637DB8" w:rsidRPr="005C31A2" w:rsidSect="00637DB8">
          <w:pgSz w:w="12240" w:h="15840"/>
          <w:pgMar w:top="1440" w:right="1800" w:bottom="1440" w:left="1800" w:header="720" w:footer="720" w:gutter="0"/>
          <w:cols w:space="720"/>
        </w:sectPr>
      </w:pPr>
    </w:p>
    <w:p w14:paraId="04DB8520" w14:textId="77777777" w:rsidR="00637DB8" w:rsidRPr="0003514D" w:rsidRDefault="00637DB8" w:rsidP="00637DB8">
      <w:pPr>
        <w:autoSpaceDE w:val="0"/>
        <w:autoSpaceDN w:val="0"/>
        <w:adjustRightInd w:val="0"/>
        <w:spacing w:line="360" w:lineRule="auto"/>
        <w:rPr>
          <w:rFonts w:ascii="黑体" w:eastAsia="黑体" w:hAnsi="黑体" w:cs="仿宋_GB2312"/>
          <w:b/>
          <w:color w:val="000000"/>
          <w:kern w:val="0"/>
          <w:sz w:val="30"/>
          <w:szCs w:val="30"/>
        </w:rPr>
      </w:pPr>
      <w:r w:rsidRPr="0003514D">
        <w:rPr>
          <w:rFonts w:ascii="黑体" w:eastAsia="黑体" w:hAnsi="黑体" w:cs="仿宋_GB2312" w:hint="eastAsia"/>
          <w:b/>
          <w:color w:val="000000"/>
          <w:kern w:val="0"/>
          <w:sz w:val="30"/>
          <w:szCs w:val="30"/>
        </w:rPr>
        <w:lastRenderedPageBreak/>
        <w:t>一、公司基本信息</w:t>
      </w:r>
      <w:r w:rsidRPr="0003514D">
        <w:rPr>
          <w:rFonts w:ascii="黑体" w:eastAsia="黑体" w:hAnsi="黑体" w:cs="仿宋_GB2312"/>
          <w:b/>
          <w:color w:val="000000"/>
          <w:kern w:val="0"/>
          <w:sz w:val="30"/>
          <w:szCs w:val="30"/>
        </w:rPr>
        <w:t xml:space="preserve"> </w:t>
      </w:r>
    </w:p>
    <w:p w14:paraId="4C7C3BB2" w14:textId="1261F07A" w:rsidR="00433B24" w:rsidRPr="00433B24" w:rsidRDefault="00433B24" w:rsidP="00433B24">
      <w:pPr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中化高性能纤维材料有限公司（以下简称“中化高</w:t>
      </w:r>
      <w:proofErr w:type="gramStart"/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纤</w:t>
      </w:r>
      <w:proofErr w:type="gramEnd"/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”）地处江苏省仪征市，为江苏瑞盛新材料科技有限公司（以下简称“江苏瑞盛”）和苏州兆达特纤有限公司（以下简称“兆达特纤”）共同成立的合资公司，由中化高</w:t>
      </w:r>
      <w:proofErr w:type="gramStart"/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纤</w:t>
      </w:r>
      <w:proofErr w:type="gramEnd"/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负责承接江苏瑞盛年产5000吨对位芳</w:t>
      </w:r>
      <w:proofErr w:type="gramStart"/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纶项目</w:t>
      </w:r>
      <w:proofErr w:type="gramEnd"/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建设、运营及后期发展。年生产对位芳纶纤维5</w:t>
      </w:r>
      <w:r w:rsidRPr="00433B24">
        <w:rPr>
          <w:rFonts w:ascii="仿宋" w:eastAsia="仿宋" w:hAnsi="仿宋" w:cs="仿宋_GB2312"/>
          <w:color w:val="000000"/>
          <w:kern w:val="0"/>
          <w:sz w:val="28"/>
        </w:rPr>
        <w:t>500</w:t>
      </w:r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吨、对位芳纶聚合体5</w:t>
      </w:r>
      <w:r w:rsidRPr="00433B24">
        <w:rPr>
          <w:rFonts w:ascii="仿宋" w:eastAsia="仿宋" w:hAnsi="仿宋" w:cs="仿宋_GB2312"/>
          <w:color w:val="000000"/>
          <w:kern w:val="0"/>
          <w:sz w:val="28"/>
        </w:rPr>
        <w:t>500</w:t>
      </w:r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吨，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可生产对位芳纶单向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无纬布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/HMPE单向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无纬布1</w:t>
      </w:r>
      <w:r>
        <w:rPr>
          <w:rFonts w:ascii="仿宋" w:eastAsia="仿宋" w:hAnsi="仿宋" w:cs="仿宋_GB2312"/>
          <w:color w:val="000000"/>
          <w:kern w:val="0"/>
          <w:sz w:val="28"/>
        </w:rPr>
        <w:t>000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吨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，对位芳纶短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纤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5</w:t>
      </w:r>
      <w:r>
        <w:rPr>
          <w:rFonts w:ascii="仿宋" w:eastAsia="仿宋" w:hAnsi="仿宋" w:cs="仿宋_GB2312"/>
          <w:color w:val="000000"/>
          <w:kern w:val="0"/>
          <w:sz w:val="28"/>
        </w:rPr>
        <w:t>00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吨，对位芳纶浆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粕</w:t>
      </w:r>
      <w:proofErr w:type="gramEnd"/>
      <w:r>
        <w:rPr>
          <w:rFonts w:ascii="仿宋" w:eastAsia="仿宋" w:hAnsi="仿宋" w:cs="仿宋_GB2312"/>
          <w:color w:val="000000"/>
          <w:kern w:val="0"/>
          <w:sz w:val="28"/>
        </w:rPr>
        <w:t>2000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吨，公司</w:t>
      </w:r>
      <w:r w:rsidRPr="00433B24">
        <w:rPr>
          <w:rFonts w:ascii="仿宋" w:eastAsia="仿宋" w:hAnsi="仿宋" w:cs="仿宋_GB2312"/>
          <w:color w:val="000000"/>
          <w:kern w:val="0"/>
          <w:sz w:val="28"/>
        </w:rPr>
        <w:t>2020</w:t>
      </w:r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年</w:t>
      </w:r>
      <w:r w:rsidRPr="00433B24">
        <w:rPr>
          <w:rFonts w:ascii="仿宋" w:eastAsia="仿宋" w:hAnsi="仿宋" w:cs="仿宋_GB2312"/>
          <w:color w:val="000000"/>
          <w:kern w:val="0"/>
          <w:sz w:val="28"/>
        </w:rPr>
        <w:t>12</w:t>
      </w:r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月</w:t>
      </w:r>
      <w:r w:rsidRPr="00433B24">
        <w:rPr>
          <w:rFonts w:ascii="仿宋" w:eastAsia="仿宋" w:hAnsi="仿宋" w:cs="仿宋_GB2312"/>
          <w:color w:val="000000"/>
          <w:kern w:val="0"/>
          <w:sz w:val="28"/>
        </w:rPr>
        <w:t>15</w:t>
      </w:r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日投产,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按照《国民经济分类代码》，属于化学纤维制造业</w:t>
      </w:r>
      <w:r w:rsidR="00767F30">
        <w:rPr>
          <w:rFonts w:ascii="仿宋" w:eastAsia="仿宋" w:hAnsi="仿宋" w:cs="仿宋_GB2312" w:hint="eastAsia"/>
          <w:color w:val="000000"/>
          <w:kern w:val="0"/>
          <w:sz w:val="28"/>
        </w:rPr>
        <w:t>C</w:t>
      </w:r>
      <w:r w:rsidR="00767F30">
        <w:rPr>
          <w:rFonts w:ascii="仿宋" w:eastAsia="仿宋" w:hAnsi="仿宋" w:cs="仿宋_GB2312"/>
          <w:color w:val="000000"/>
          <w:kern w:val="0"/>
          <w:sz w:val="28"/>
        </w:rPr>
        <w:t xml:space="preserve">2811 </w:t>
      </w:r>
      <w:r w:rsidR="00767F30">
        <w:rPr>
          <w:rFonts w:ascii="仿宋" w:eastAsia="仿宋" w:hAnsi="仿宋" w:cs="仿宋_GB2312" w:hint="eastAsia"/>
          <w:color w:val="000000"/>
          <w:kern w:val="0"/>
          <w:sz w:val="28"/>
        </w:rPr>
        <w:t>化纤浆</w:t>
      </w:r>
      <w:proofErr w:type="gramStart"/>
      <w:r w:rsidR="00767F30">
        <w:rPr>
          <w:rFonts w:ascii="仿宋" w:eastAsia="仿宋" w:hAnsi="仿宋" w:cs="仿宋_GB2312" w:hint="eastAsia"/>
          <w:color w:val="000000"/>
          <w:kern w:val="0"/>
          <w:sz w:val="28"/>
        </w:rPr>
        <w:t>粕</w:t>
      </w:r>
      <w:proofErr w:type="gramEnd"/>
      <w:r w:rsidR="00767F30">
        <w:rPr>
          <w:rFonts w:ascii="仿宋" w:eastAsia="仿宋" w:hAnsi="仿宋" w:cs="仿宋_GB2312" w:hint="eastAsia"/>
          <w:color w:val="000000"/>
          <w:kern w:val="0"/>
          <w:sz w:val="28"/>
        </w:rPr>
        <w:t>制造</w:t>
      </w:r>
      <w:r w:rsidR="00400FE2">
        <w:rPr>
          <w:rFonts w:ascii="仿宋" w:eastAsia="仿宋" w:hAnsi="仿宋" w:cs="仿宋_GB2312" w:hint="eastAsia"/>
          <w:color w:val="000000"/>
          <w:kern w:val="0"/>
          <w:sz w:val="28"/>
        </w:rPr>
        <w:t>/C</w:t>
      </w:r>
      <w:r w:rsidR="00400FE2">
        <w:rPr>
          <w:rFonts w:ascii="仿宋" w:eastAsia="仿宋" w:hAnsi="仿宋" w:cs="仿宋_GB2312"/>
          <w:color w:val="000000"/>
          <w:kern w:val="0"/>
          <w:sz w:val="28"/>
        </w:rPr>
        <w:t xml:space="preserve">2829 </w:t>
      </w:r>
      <w:r w:rsidR="00400FE2">
        <w:rPr>
          <w:rFonts w:ascii="仿宋" w:eastAsia="仿宋" w:hAnsi="仿宋" w:cs="仿宋_GB2312" w:hint="eastAsia"/>
          <w:color w:val="000000"/>
          <w:kern w:val="0"/>
          <w:sz w:val="28"/>
        </w:rPr>
        <w:t>其他合成纤维制造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/纺织业C</w:t>
      </w:r>
      <w:r>
        <w:rPr>
          <w:rFonts w:ascii="仿宋" w:eastAsia="仿宋" w:hAnsi="仿宋" w:cs="仿宋_GB2312"/>
          <w:color w:val="000000"/>
          <w:kern w:val="0"/>
          <w:sz w:val="28"/>
        </w:rPr>
        <w:t>1781</w:t>
      </w:r>
      <w:r w:rsidR="00767F30">
        <w:rPr>
          <w:rFonts w:ascii="仿宋" w:eastAsia="仿宋" w:hAnsi="仿宋" w:cs="仿宋_GB2312" w:hint="eastAsia"/>
          <w:color w:val="000000"/>
          <w:kern w:val="0"/>
          <w:sz w:val="28"/>
        </w:rPr>
        <w:t>非织造布制造</w:t>
      </w:r>
      <w:r w:rsidR="00400FE2">
        <w:rPr>
          <w:rFonts w:ascii="仿宋" w:eastAsia="仿宋" w:hAnsi="仿宋" w:cs="仿宋_GB2312" w:hint="eastAsia"/>
          <w:color w:val="000000"/>
          <w:kern w:val="0"/>
          <w:sz w:val="28"/>
        </w:rPr>
        <w:t>。</w:t>
      </w:r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目前主要包括纺丝车间、聚合溶剂回收车间、公用工程车间、硫酸</w:t>
      </w:r>
      <w:proofErr w:type="gramStart"/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钙生产</w:t>
      </w:r>
      <w:proofErr w:type="gramEnd"/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装置、废水处理装置、罐区、</w:t>
      </w:r>
      <w:proofErr w:type="gramStart"/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瑞盛中试车间</w:t>
      </w:r>
      <w:proofErr w:type="gramEnd"/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、DCB装置</w:t>
      </w:r>
      <w:r w:rsidR="00400FE2">
        <w:rPr>
          <w:rFonts w:ascii="仿宋" w:eastAsia="仿宋" w:hAnsi="仿宋" w:cs="仿宋_GB2312" w:hint="eastAsia"/>
          <w:color w:val="000000"/>
          <w:kern w:val="0"/>
          <w:sz w:val="28"/>
        </w:rPr>
        <w:t>、SPU车间</w:t>
      </w:r>
      <w:r w:rsidRPr="00433B24">
        <w:rPr>
          <w:rFonts w:ascii="仿宋" w:eastAsia="仿宋" w:hAnsi="仿宋" w:cs="仿宋_GB2312" w:hint="eastAsia"/>
          <w:color w:val="000000"/>
          <w:kern w:val="0"/>
          <w:sz w:val="28"/>
        </w:rPr>
        <w:t>等。</w:t>
      </w:r>
    </w:p>
    <w:p w14:paraId="748EC1F0" w14:textId="21066F25" w:rsidR="00637DB8" w:rsidRPr="003C4FFE" w:rsidRDefault="00400FE2" w:rsidP="003C4FFE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公司</w:t>
      </w:r>
      <w:r w:rsidR="00056FE9" w:rsidRPr="005C31A2">
        <w:rPr>
          <w:rFonts w:ascii="仿宋" w:eastAsia="仿宋" w:hAnsi="仿宋" w:cs="仿宋_GB2312" w:hint="eastAsia"/>
          <w:color w:val="000000"/>
          <w:kern w:val="0"/>
          <w:sz w:val="28"/>
        </w:rPr>
        <w:t>所处区域流域为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长江流域</w:t>
      </w:r>
      <w:r w:rsidR="002578A4" w:rsidRPr="005C31A2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目前</w:t>
      </w:r>
      <w:r w:rsidR="00325A87" w:rsidRPr="005C31A2">
        <w:rPr>
          <w:rFonts w:ascii="仿宋" w:eastAsia="仿宋" w:hAnsi="仿宋" w:cs="仿宋_GB2312" w:hint="eastAsia"/>
          <w:color w:val="000000"/>
          <w:kern w:val="0"/>
          <w:sz w:val="28"/>
        </w:rPr>
        <w:t>生产状态为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在产，但其中年产2</w:t>
      </w:r>
      <w:r>
        <w:rPr>
          <w:rFonts w:ascii="仿宋" w:eastAsia="仿宋" w:hAnsi="仿宋" w:cs="仿宋_GB2312"/>
          <w:color w:val="000000"/>
          <w:kern w:val="0"/>
          <w:sz w:val="28"/>
        </w:rPr>
        <w:t>500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吨对位芳纶短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纤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及浆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粕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生产线，仅短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纤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处于试生产状态、浆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粕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暂处于调试安装阶段、年产1</w:t>
      </w:r>
      <w:r>
        <w:rPr>
          <w:rFonts w:ascii="仿宋" w:eastAsia="仿宋" w:hAnsi="仿宋" w:cs="仿宋_GB2312"/>
          <w:color w:val="000000"/>
          <w:kern w:val="0"/>
          <w:sz w:val="28"/>
        </w:rPr>
        <w:t>000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吨单向无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纬布进入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短暂调整试生产后，已基本处于停产状态，年产5</w:t>
      </w:r>
      <w:r>
        <w:rPr>
          <w:rFonts w:ascii="仿宋" w:eastAsia="仿宋" w:hAnsi="仿宋" w:cs="仿宋_GB2312"/>
          <w:color w:val="000000"/>
          <w:kern w:val="0"/>
          <w:sz w:val="28"/>
        </w:rPr>
        <w:t>000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吨对位芳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纶项目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以及年产5</w:t>
      </w:r>
      <w:r>
        <w:rPr>
          <w:rFonts w:ascii="仿宋" w:eastAsia="仿宋" w:hAnsi="仿宋" w:cs="仿宋_GB2312"/>
          <w:color w:val="000000"/>
          <w:kern w:val="0"/>
          <w:sz w:val="28"/>
        </w:rPr>
        <w:t>00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吨对位芳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纶项目</w:t>
      </w:r>
      <w:proofErr w:type="gramEnd"/>
      <w:r w:rsidR="003C4FFE">
        <w:rPr>
          <w:rFonts w:ascii="仿宋" w:eastAsia="仿宋" w:hAnsi="仿宋" w:cs="仿宋_GB2312" w:hint="eastAsia"/>
          <w:color w:val="000000"/>
          <w:kern w:val="0"/>
          <w:sz w:val="28"/>
        </w:rPr>
        <w:t>正处于生产状态</w:t>
      </w:r>
      <w:r w:rsidR="00637DB8" w:rsidRPr="005C31A2">
        <w:rPr>
          <w:rFonts w:ascii="仿宋" w:eastAsia="仿宋" w:hAnsi="仿宋" w:cs="仿宋_GB2312" w:hint="eastAsia"/>
          <w:color w:val="000000"/>
          <w:kern w:val="0"/>
          <w:sz w:val="28"/>
        </w:rPr>
        <w:t>。</w:t>
      </w:r>
    </w:p>
    <w:p w14:paraId="23B2FF90" w14:textId="77777777" w:rsidR="00637DB8" w:rsidRPr="0003514D" w:rsidRDefault="00637DB8" w:rsidP="00637DB8">
      <w:pPr>
        <w:autoSpaceDE w:val="0"/>
        <w:autoSpaceDN w:val="0"/>
        <w:adjustRightInd w:val="0"/>
        <w:spacing w:line="360" w:lineRule="auto"/>
        <w:rPr>
          <w:rFonts w:ascii="黑体" w:eastAsia="黑体" w:hAnsi="黑体" w:cs="仿宋_GB2312"/>
          <w:b/>
          <w:color w:val="000000"/>
          <w:kern w:val="0"/>
          <w:sz w:val="30"/>
          <w:szCs w:val="30"/>
        </w:rPr>
      </w:pPr>
      <w:r w:rsidRPr="0003514D">
        <w:rPr>
          <w:rFonts w:ascii="黑体" w:eastAsia="黑体" w:hAnsi="黑体" w:cs="仿宋_GB2312" w:hint="eastAsia"/>
          <w:b/>
          <w:color w:val="000000"/>
          <w:kern w:val="0"/>
          <w:sz w:val="30"/>
          <w:szCs w:val="30"/>
        </w:rPr>
        <w:t>二、环境管理情况</w:t>
      </w:r>
      <w:r w:rsidRPr="0003514D">
        <w:rPr>
          <w:rFonts w:ascii="黑体" w:eastAsia="黑体" w:hAnsi="黑体" w:cs="仿宋_GB2312"/>
          <w:b/>
          <w:color w:val="000000"/>
          <w:kern w:val="0"/>
          <w:sz w:val="30"/>
          <w:szCs w:val="30"/>
        </w:rPr>
        <w:t xml:space="preserve"> </w:t>
      </w:r>
    </w:p>
    <w:p w14:paraId="2502F608" w14:textId="77777777" w:rsidR="00637DB8" w:rsidRPr="0003514D" w:rsidRDefault="00637DB8" w:rsidP="00637DB8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</w:t>
      </w:r>
      <w:r w:rsidR="0003514D"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一</w:t>
      </w:r>
      <w:r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）环境管理组织结构</w:t>
      </w:r>
      <w:r w:rsidRPr="0003514D"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  <w:t xml:space="preserve"> </w:t>
      </w:r>
    </w:p>
    <w:p w14:paraId="7DA545A7" w14:textId="59821932" w:rsidR="00B57B37" w:rsidRDefault="003C4FFE" w:rsidP="00637DB8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 w:rsidRPr="003C4FFE">
        <w:rPr>
          <w:rFonts w:ascii="仿宋" w:eastAsia="仿宋" w:hAnsi="仿宋" w:cs="仿宋_GB2312"/>
          <w:color w:val="000000"/>
          <w:kern w:val="0"/>
          <w:sz w:val="28"/>
        </w:rPr>
        <w:t>2020</w:t>
      </w:r>
      <w:r w:rsidRPr="003C4FFE">
        <w:rPr>
          <w:rFonts w:ascii="仿宋" w:eastAsia="仿宋" w:hAnsi="仿宋" w:cs="仿宋_GB2312" w:hint="eastAsia"/>
          <w:color w:val="000000"/>
          <w:kern w:val="0"/>
          <w:sz w:val="28"/>
        </w:rPr>
        <w:t>年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公司</w:t>
      </w:r>
      <w:r w:rsidRPr="003C4FFE">
        <w:rPr>
          <w:rFonts w:ascii="仿宋" w:eastAsia="仿宋" w:hAnsi="仿宋" w:cs="仿宋_GB2312" w:hint="eastAsia"/>
          <w:color w:val="000000"/>
          <w:kern w:val="0"/>
          <w:sz w:val="28"/>
        </w:rPr>
        <w:t>被列入扬州市重点污染源企业，重点监控类型为土壤与地下水、废水、废气等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。</w:t>
      </w:r>
    </w:p>
    <w:p w14:paraId="71C52967" w14:textId="26512520" w:rsidR="003C4FFE" w:rsidRDefault="003C4FFE" w:rsidP="003C4FFE">
      <w:pPr>
        <w:autoSpaceDE w:val="0"/>
        <w:autoSpaceDN w:val="0"/>
        <w:adjustRightInd w:val="0"/>
        <w:spacing w:line="360" w:lineRule="auto"/>
        <w:ind w:firstLine="539"/>
        <w:rPr>
          <w:rFonts w:ascii="仿宋" w:eastAsia="仿宋" w:hAnsi="仿宋" w:cs="仿宋_GB2312"/>
          <w:color w:val="000000"/>
          <w:kern w:val="0"/>
          <w:sz w:val="28"/>
        </w:rPr>
      </w:pPr>
      <w:r w:rsidRPr="003C4FFE">
        <w:rPr>
          <w:rFonts w:ascii="仿宋" w:eastAsia="仿宋" w:hAnsi="仿宋" w:cs="仿宋_GB2312" w:hint="eastAsia"/>
          <w:color w:val="000000"/>
          <w:kern w:val="0"/>
          <w:sz w:val="28"/>
        </w:rPr>
        <w:t>公司各部门及人员环保岗位职责：（详见公司环保制度），</w:t>
      </w:r>
      <w:r w:rsidR="008B0149">
        <w:rPr>
          <w:rFonts w:ascii="仿宋" w:eastAsia="仿宋" w:hAnsi="仿宋" w:cs="仿宋_GB2312" w:hint="eastAsia"/>
          <w:color w:val="000000"/>
          <w:kern w:val="0"/>
          <w:sz w:val="28"/>
        </w:rPr>
        <w:t>公司负责环保的管理机构：中化高</w:t>
      </w:r>
      <w:proofErr w:type="gramStart"/>
      <w:r w:rsidR="008B0149">
        <w:rPr>
          <w:rFonts w:ascii="仿宋" w:eastAsia="仿宋" w:hAnsi="仿宋" w:cs="仿宋_GB2312" w:hint="eastAsia"/>
          <w:color w:val="000000"/>
          <w:kern w:val="0"/>
          <w:sz w:val="28"/>
        </w:rPr>
        <w:t>纤</w:t>
      </w:r>
      <w:proofErr w:type="gramEnd"/>
      <w:r w:rsidR="008B0149">
        <w:rPr>
          <w:rFonts w:ascii="仿宋" w:eastAsia="仿宋" w:hAnsi="仿宋" w:cs="仿宋_GB2312" w:hint="eastAsia"/>
          <w:color w:val="000000"/>
          <w:kern w:val="0"/>
          <w:sz w:val="28"/>
        </w:rPr>
        <w:t>HSE委员会、日常环保管理执行部门：HSE</w:t>
      </w:r>
      <w:r w:rsidR="008B0149">
        <w:rPr>
          <w:rFonts w:ascii="仿宋" w:eastAsia="仿宋" w:hAnsi="仿宋" w:cs="仿宋_GB2312" w:hint="eastAsia"/>
          <w:color w:val="000000"/>
          <w:kern w:val="0"/>
          <w:sz w:val="28"/>
        </w:rPr>
        <w:lastRenderedPageBreak/>
        <w:t>部，下属各车间兼职环保管理人员等，</w:t>
      </w:r>
      <w:r w:rsidRPr="003C4FFE">
        <w:rPr>
          <w:rFonts w:ascii="仿宋" w:eastAsia="仿宋" w:hAnsi="仿宋" w:cs="仿宋_GB2312" w:hint="eastAsia"/>
          <w:color w:val="000000"/>
          <w:kern w:val="0"/>
          <w:sz w:val="28"/>
        </w:rPr>
        <w:t>公司环保组织运行状况良好，公司无任何较大及以上环保事故事件。</w:t>
      </w:r>
    </w:p>
    <w:p w14:paraId="120A0F80" w14:textId="58A26543" w:rsidR="008B0149" w:rsidRPr="003C4FFE" w:rsidRDefault="008B0149" w:rsidP="008B0149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仿宋" w:eastAsia="仿宋" w:hAnsi="仿宋" w:cs="仿宋_GB2312"/>
          <w:color w:val="000000"/>
          <w:kern w:val="0"/>
          <w:sz w:val="28"/>
        </w:rPr>
      </w:pPr>
      <w:r>
        <w:fldChar w:fldCharType="begin"/>
      </w:r>
      <w:r>
        <w:instrText xml:space="preserve"> INCLUDEPICTURE "http://180.101.234.11:20002/mlsc-webupload/service/sys/file/upload/view?fileID=1600747790919086082" \* MERGEFORMATINET </w:instrText>
      </w:r>
      <w:r>
        <w:fldChar w:fldCharType="separate"/>
      </w:r>
      <w:r w:rsidR="00417F3B">
        <w:fldChar w:fldCharType="begin"/>
      </w:r>
      <w:r w:rsidR="00417F3B">
        <w:instrText xml:space="preserve"> INCLUDEPICTURE  "http://180.101.234.11:20002/mlsc-webupload/service/sys/file/upload/view?fileID=1600747790919086082" \* MERGEFORMATINET </w:instrText>
      </w:r>
      <w:r w:rsidR="00417F3B">
        <w:fldChar w:fldCharType="separate"/>
      </w:r>
      <w:r w:rsidR="005C29B2">
        <w:fldChar w:fldCharType="begin"/>
      </w:r>
      <w:r w:rsidR="005C29B2">
        <w:instrText xml:space="preserve"> INCLUDEPICTURE  "http://180.101.234.11:20002/mlsc-webupload/service/sys/file/upload/view?fileID=1600747790919086082" \* MERGEFORMATINET </w:instrText>
      </w:r>
      <w:r w:rsidR="005C29B2">
        <w:fldChar w:fldCharType="separate"/>
      </w:r>
      <w:r w:rsidR="00EC7324">
        <w:fldChar w:fldCharType="begin"/>
      </w:r>
      <w:r w:rsidR="00EC7324">
        <w:instrText xml:space="preserve"> </w:instrText>
      </w:r>
      <w:r w:rsidR="00EC7324">
        <w:instrText>INCLUDEPICTURE  "http://180.101.234.11:20002/mlsc-webupload/service/sys/file/upload/view?fileID=16007</w:instrText>
      </w:r>
      <w:r w:rsidR="00EC7324">
        <w:instrText>47790919086082" \* MERGEFORMATINET</w:instrText>
      </w:r>
      <w:r w:rsidR="00EC7324">
        <w:instrText xml:space="preserve"> </w:instrText>
      </w:r>
      <w:r w:rsidR="00EC7324">
        <w:fldChar w:fldCharType="separate"/>
      </w:r>
      <w:r w:rsidR="000538FC">
        <w:pict w14:anchorId="27015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76pt">
            <v:imagedata r:id="rId7" r:href="rId8"/>
          </v:shape>
        </w:pict>
      </w:r>
      <w:r w:rsidR="00EC7324">
        <w:fldChar w:fldCharType="end"/>
      </w:r>
      <w:r w:rsidR="005C29B2">
        <w:fldChar w:fldCharType="end"/>
      </w:r>
      <w:r w:rsidR="00417F3B">
        <w:fldChar w:fldCharType="end"/>
      </w:r>
      <w:r>
        <w:fldChar w:fldCharType="end"/>
      </w:r>
    </w:p>
    <w:p w14:paraId="41DEA009" w14:textId="77777777" w:rsidR="003157A5" w:rsidRPr="003157A5" w:rsidRDefault="003157A5" w:rsidP="003157A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表1  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环保组织架构情况</w:t>
      </w:r>
    </w:p>
    <w:tbl>
      <w:tblPr>
        <w:tblW w:w="8709" w:type="dxa"/>
        <w:jc w:val="center"/>
        <w:tblLook w:val="04A0" w:firstRow="1" w:lastRow="0" w:firstColumn="1" w:lastColumn="0" w:noHBand="0" w:noVBand="1"/>
      </w:tblPr>
      <w:tblGrid>
        <w:gridCol w:w="2728"/>
        <w:gridCol w:w="2274"/>
        <w:gridCol w:w="1819"/>
        <w:gridCol w:w="1888"/>
      </w:tblGrid>
      <w:tr w:rsidR="00422DA7" w:rsidRPr="00B433AB" w14:paraId="5009C60B" w14:textId="77777777" w:rsidTr="007A2E6D">
        <w:trPr>
          <w:trHeight w:val="212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54D6" w14:textId="77777777" w:rsidR="00422DA7" w:rsidRPr="007A2E6D" w:rsidRDefault="00422DA7" w:rsidP="007A2E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0"/>
              </w:rPr>
            </w:pPr>
            <w:r w:rsidRPr="007A2E6D">
              <w:rPr>
                <w:rFonts w:ascii="仿宋" w:eastAsia="仿宋" w:hAnsi="仿宋" w:cs="仿宋_GB2312" w:hint="eastAsia"/>
                <w:color w:val="000000"/>
                <w:kern w:val="0"/>
                <w:sz w:val="20"/>
              </w:rPr>
              <w:t>环保人员姓名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47DE" w14:textId="77777777" w:rsidR="00422DA7" w:rsidRPr="007A2E6D" w:rsidRDefault="00422DA7" w:rsidP="007A2E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0"/>
              </w:rPr>
            </w:pPr>
            <w:r w:rsidRPr="007A2E6D">
              <w:rPr>
                <w:rFonts w:ascii="仿宋" w:eastAsia="仿宋" w:hAnsi="仿宋" w:cs="仿宋_GB2312" w:hint="eastAsia"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D58" w14:textId="77777777" w:rsidR="00422DA7" w:rsidRPr="007A2E6D" w:rsidRDefault="00422DA7" w:rsidP="007A2E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0"/>
              </w:rPr>
            </w:pPr>
            <w:r w:rsidRPr="007A2E6D">
              <w:rPr>
                <w:rFonts w:ascii="仿宋" w:eastAsia="仿宋" w:hAnsi="仿宋" w:cs="仿宋_GB2312" w:hint="eastAsia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EFD0" w14:textId="77777777" w:rsidR="00422DA7" w:rsidRPr="007A2E6D" w:rsidRDefault="00422DA7" w:rsidP="007A2E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0"/>
              </w:rPr>
            </w:pPr>
            <w:r w:rsidRPr="007A2E6D">
              <w:rPr>
                <w:rFonts w:ascii="仿宋" w:eastAsia="仿宋" w:hAnsi="仿宋" w:cs="仿宋_GB2312" w:hint="eastAsia"/>
                <w:color w:val="000000"/>
                <w:kern w:val="0"/>
                <w:sz w:val="20"/>
              </w:rPr>
              <w:t>工作年限</w:t>
            </w:r>
          </w:p>
        </w:tc>
      </w:tr>
      <w:tr w:rsidR="00422DA7" w:rsidRPr="00B433AB" w14:paraId="2488E849" w14:textId="77777777" w:rsidTr="007A2E6D">
        <w:trPr>
          <w:trHeight w:val="212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78C7" w14:textId="31E3F9A4" w:rsidR="00422DA7" w:rsidRPr="00B433AB" w:rsidRDefault="008B0149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朱鹏程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2988" w14:textId="3579C4CD" w:rsidR="00422DA7" w:rsidRPr="00B433AB" w:rsidRDefault="008B0149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化学工程</w:t>
            </w:r>
            <w:r w:rsidR="008D4A3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与工艺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2BF0" w14:textId="157C9D44" w:rsidR="00422DA7" w:rsidRPr="00B433AB" w:rsidRDefault="008B0149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4E61" w14:textId="2494571C" w:rsidR="00422DA7" w:rsidRPr="00B433AB" w:rsidRDefault="008B0149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8D4A3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8D4A3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5个月</w:t>
            </w:r>
          </w:p>
        </w:tc>
      </w:tr>
      <w:tr w:rsidR="008B0149" w:rsidRPr="00B433AB" w14:paraId="6A176FE4" w14:textId="77777777" w:rsidTr="007A2E6D">
        <w:trPr>
          <w:trHeight w:val="212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35F1" w14:textId="728DF9BF" w:rsidR="008B0149" w:rsidRPr="00B433AB" w:rsidRDefault="008B0149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纪洋</w:t>
            </w:r>
            <w:proofErr w:type="gram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3C36" w14:textId="1AAC12F1" w:rsidR="008B0149" w:rsidRPr="00B433AB" w:rsidRDefault="008B0149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环境</w:t>
            </w:r>
            <w:r w:rsidR="008D4A3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监测与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保护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BF68" w14:textId="0D915F00" w:rsidR="008B0149" w:rsidRPr="00B433AB" w:rsidRDefault="008B0149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BFD0" w14:textId="3D85B03B" w:rsidR="008B0149" w:rsidRPr="00B433AB" w:rsidRDefault="008B0149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8D4A3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8D4A3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5个月</w:t>
            </w:r>
          </w:p>
        </w:tc>
      </w:tr>
      <w:tr w:rsidR="00422DA7" w:rsidRPr="00B433AB" w14:paraId="6C83C620" w14:textId="77777777" w:rsidTr="007A2E6D">
        <w:trPr>
          <w:trHeight w:val="212"/>
          <w:jc w:val="center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7F6A" w14:textId="03C67BD6" w:rsidR="00422DA7" w:rsidRPr="00B433AB" w:rsidRDefault="008B0149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涂朋</w:t>
            </w:r>
            <w:proofErr w:type="gram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D5C1" w14:textId="7A961291" w:rsidR="00422DA7" w:rsidRPr="00B433AB" w:rsidRDefault="008D4A36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有机化工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3B8F" w14:textId="5DD48994" w:rsidR="00422DA7" w:rsidRPr="00B433AB" w:rsidRDefault="008B0149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ACE6" w14:textId="7D900360" w:rsidR="00422DA7" w:rsidRPr="00B433AB" w:rsidRDefault="008D4A36" w:rsidP="008D4A3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6年2个月</w:t>
            </w:r>
          </w:p>
        </w:tc>
      </w:tr>
    </w:tbl>
    <w:p w14:paraId="165499E9" w14:textId="77777777" w:rsidR="009D242A" w:rsidRDefault="009D242A" w:rsidP="00637DB8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</w:p>
    <w:p w14:paraId="46A142DB" w14:textId="77777777" w:rsidR="00637DB8" w:rsidRPr="0003514D" w:rsidRDefault="00637DB8" w:rsidP="00637DB8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</w:t>
      </w:r>
      <w:r w:rsidR="0003514D"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二</w:t>
      </w:r>
      <w:r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）环境体系认证情况</w:t>
      </w:r>
      <w:r w:rsidRPr="0003514D"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  <w:t xml:space="preserve"> </w:t>
      </w:r>
    </w:p>
    <w:p w14:paraId="338EA2C7" w14:textId="77777777" w:rsidR="003157A5" w:rsidRPr="003157A5" w:rsidRDefault="003157A5" w:rsidP="003157A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>
        <w:rPr>
          <w:rFonts w:ascii="仿宋" w:eastAsia="仿宋" w:hAnsi="仿宋" w:cs="仿宋_GB2312"/>
          <w:color w:val="000000"/>
          <w:kern w:val="0"/>
          <w:sz w:val="30"/>
          <w:szCs w:val="30"/>
        </w:rPr>
        <w:t>2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环境体系认证情况</w:t>
      </w:r>
    </w:p>
    <w:tbl>
      <w:tblPr>
        <w:tblStyle w:val="a7"/>
        <w:tblW w:w="7994" w:type="dxa"/>
        <w:jc w:val="center"/>
        <w:tblLook w:val="04A0" w:firstRow="1" w:lastRow="0" w:firstColumn="1" w:lastColumn="0" w:noHBand="0" w:noVBand="1"/>
      </w:tblPr>
      <w:tblGrid>
        <w:gridCol w:w="2263"/>
        <w:gridCol w:w="1494"/>
        <w:gridCol w:w="2039"/>
        <w:gridCol w:w="2198"/>
      </w:tblGrid>
      <w:tr w:rsidR="00422DA7" w:rsidRPr="00E404A3" w14:paraId="48AD4F15" w14:textId="77777777" w:rsidTr="007A2E6D">
        <w:trPr>
          <w:trHeight w:val="119"/>
          <w:jc w:val="center"/>
        </w:trPr>
        <w:tc>
          <w:tcPr>
            <w:tcW w:w="226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077042" w14:textId="77777777" w:rsidR="00422DA7" w:rsidRPr="009D242A" w:rsidRDefault="00422DA7" w:rsidP="00E404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0"/>
              </w:rPr>
            </w:pPr>
            <w:r w:rsidRPr="009D242A">
              <w:rPr>
                <w:rFonts w:ascii="仿宋" w:eastAsia="仿宋" w:hAnsi="仿宋" w:cs="仿宋_GB2312" w:hint="eastAsia"/>
                <w:color w:val="000000"/>
                <w:kern w:val="0"/>
                <w:sz w:val="20"/>
              </w:rPr>
              <w:t>是否通过ISO14001认证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6A3DC9" w14:textId="77777777" w:rsidR="00422DA7" w:rsidRPr="009D242A" w:rsidRDefault="00422DA7" w:rsidP="00E404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0"/>
              </w:rPr>
            </w:pPr>
            <w:r w:rsidRPr="009D242A">
              <w:rPr>
                <w:rFonts w:ascii="仿宋" w:eastAsia="仿宋" w:hAnsi="仿宋" w:cs="仿宋_GB2312" w:hint="eastAsia"/>
                <w:color w:val="000000"/>
                <w:kern w:val="0"/>
                <w:sz w:val="20"/>
              </w:rPr>
              <w:t>首次认证时间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D12F7F" w14:textId="77777777" w:rsidR="00422DA7" w:rsidRPr="009D242A" w:rsidRDefault="00422DA7" w:rsidP="00E404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0"/>
              </w:rPr>
            </w:pPr>
            <w:r w:rsidRPr="009D242A">
              <w:rPr>
                <w:rFonts w:ascii="仿宋" w:eastAsia="仿宋" w:hAnsi="仿宋" w:cs="仿宋_GB2312" w:hint="eastAsia"/>
                <w:color w:val="000000"/>
                <w:kern w:val="0"/>
                <w:sz w:val="20"/>
              </w:rPr>
              <w:t>最近一次复核时间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4180610" w14:textId="77777777" w:rsidR="00422DA7" w:rsidRPr="009D242A" w:rsidRDefault="00422DA7" w:rsidP="00E404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0"/>
              </w:rPr>
            </w:pPr>
            <w:r w:rsidRPr="009D242A">
              <w:rPr>
                <w:rFonts w:ascii="仿宋" w:eastAsia="仿宋" w:hAnsi="仿宋" w:cs="仿宋_GB2312" w:hint="eastAsia"/>
                <w:color w:val="000000"/>
                <w:kern w:val="0"/>
                <w:sz w:val="20"/>
              </w:rPr>
              <w:t>重大环境因素数量</w:t>
            </w:r>
          </w:p>
        </w:tc>
      </w:tr>
      <w:tr w:rsidR="00422DA7" w:rsidRPr="00E404A3" w14:paraId="0DF87AC9" w14:textId="77777777" w:rsidTr="007A2E6D">
        <w:trPr>
          <w:trHeight w:val="545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A61B" w14:textId="60A0A276" w:rsidR="00422DA7" w:rsidRPr="00E404A3" w:rsidRDefault="008D4A36" w:rsidP="00E404A3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_GB2312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8"/>
              </w:rPr>
              <w:t>已通过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2C9B" w14:textId="741C1F39" w:rsidR="00422DA7" w:rsidRPr="00E404A3" w:rsidRDefault="008D4A36" w:rsidP="00E404A3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_GB2312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8"/>
              </w:rPr>
              <w:t>2</w:t>
            </w:r>
            <w:r>
              <w:rPr>
                <w:rFonts w:ascii="仿宋" w:eastAsia="仿宋" w:hAnsi="仿宋" w:cs="仿宋_GB2312"/>
                <w:color w:val="000000"/>
                <w:kern w:val="0"/>
                <w:sz w:val="28"/>
              </w:rPr>
              <w:t>022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8"/>
              </w:rPr>
              <w:t>年1月2</w:t>
            </w:r>
            <w:r>
              <w:rPr>
                <w:rFonts w:ascii="仿宋" w:eastAsia="仿宋" w:hAnsi="仿宋" w:cs="仿宋_GB2312"/>
                <w:color w:val="000000"/>
                <w:kern w:val="0"/>
                <w:sz w:val="28"/>
              </w:rPr>
              <w:t>4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8"/>
              </w:rPr>
              <w:t>日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0522" w14:textId="4A899B1F" w:rsidR="00422DA7" w:rsidRPr="00E404A3" w:rsidRDefault="008D4A36" w:rsidP="00E404A3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_GB2312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8"/>
              </w:rPr>
              <w:t>2</w:t>
            </w:r>
            <w:r>
              <w:rPr>
                <w:rFonts w:ascii="仿宋" w:eastAsia="仿宋" w:hAnsi="仿宋" w:cs="仿宋_GB2312"/>
                <w:color w:val="000000"/>
                <w:kern w:val="0"/>
                <w:sz w:val="28"/>
              </w:rPr>
              <w:t>022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8"/>
              </w:rPr>
              <w:t>年1</w:t>
            </w:r>
            <w:r>
              <w:rPr>
                <w:rFonts w:ascii="仿宋" w:eastAsia="仿宋" w:hAnsi="仿宋" w:cs="仿宋_GB2312"/>
                <w:color w:val="000000"/>
                <w:kern w:val="0"/>
                <w:sz w:val="28"/>
              </w:rPr>
              <w:t>1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8"/>
              </w:rPr>
              <w:t>月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C67C" w14:textId="1C3401ED" w:rsidR="00422DA7" w:rsidRPr="00E404A3" w:rsidRDefault="008D4A36" w:rsidP="00E404A3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_GB2312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8"/>
              </w:rPr>
              <w:t>1</w:t>
            </w:r>
            <w:r>
              <w:rPr>
                <w:rFonts w:ascii="仿宋" w:eastAsia="仿宋" w:hAnsi="仿宋" w:cs="仿宋_GB2312"/>
                <w:color w:val="000000"/>
                <w:kern w:val="0"/>
                <w:sz w:val="28"/>
              </w:rPr>
              <w:t>03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8"/>
              </w:rPr>
              <w:t>项</w:t>
            </w:r>
          </w:p>
        </w:tc>
      </w:tr>
      <w:tr w:rsidR="00422DA7" w:rsidRPr="00E404A3" w14:paraId="4D2CEEFA" w14:textId="77777777" w:rsidTr="007A2E6D">
        <w:trPr>
          <w:trHeight w:val="545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2E8A" w14:textId="77777777" w:rsidR="00422DA7" w:rsidRPr="00E404A3" w:rsidRDefault="00422DA7" w:rsidP="00E404A3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_GB2312"/>
                <w:color w:val="000000"/>
                <w:kern w:val="0"/>
                <w:sz w:val="2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1C7B" w14:textId="77777777" w:rsidR="00422DA7" w:rsidRPr="00E404A3" w:rsidRDefault="00422DA7" w:rsidP="00E404A3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_GB2312"/>
                <w:color w:val="000000"/>
                <w:kern w:val="0"/>
                <w:sz w:val="28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64EF" w14:textId="77777777" w:rsidR="00422DA7" w:rsidRPr="00E404A3" w:rsidRDefault="00422DA7" w:rsidP="00E404A3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_GB2312"/>
                <w:color w:val="000000"/>
                <w:kern w:val="0"/>
                <w:sz w:val="2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2541" w14:textId="77777777" w:rsidR="00422DA7" w:rsidRPr="00E404A3" w:rsidRDefault="00422DA7" w:rsidP="00E404A3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_GB2312"/>
                <w:color w:val="000000"/>
                <w:kern w:val="0"/>
                <w:sz w:val="28"/>
              </w:rPr>
            </w:pPr>
          </w:p>
        </w:tc>
      </w:tr>
    </w:tbl>
    <w:p w14:paraId="4FD8C7C8" w14:textId="3CC0D9C4" w:rsidR="0003514D" w:rsidRPr="00461141" w:rsidRDefault="00DC708E" w:rsidP="00461141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/>
          <w:color w:val="000000"/>
          <w:kern w:val="0"/>
          <w:sz w:val="28"/>
          <w:szCs w:val="28"/>
        </w:rPr>
        <w:t>2022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年1月2</w:t>
      </w:r>
      <w:r>
        <w:rPr>
          <w:rFonts w:ascii="仿宋" w:eastAsia="仿宋" w:hAnsi="仿宋" w:cs="仿宋_GB2312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日获得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ISO14001环境管理体系认证。公司于202</w:t>
      </w:r>
      <w:r w:rsidR="00461141">
        <w:rPr>
          <w:rFonts w:ascii="仿宋" w:eastAsia="仿宋" w:hAnsi="仿宋" w:cs="仿宋_GB2312"/>
          <w:color w:val="000000"/>
          <w:kern w:val="0"/>
          <w:sz w:val="28"/>
          <w:szCs w:val="28"/>
        </w:rPr>
        <w:t>2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年1</w:t>
      </w:r>
      <w:r w:rsidR="00461141">
        <w:rPr>
          <w:rFonts w:ascii="仿宋" w:eastAsia="仿宋" w:hAnsi="仿宋" w:cs="仿宋_GB2312"/>
          <w:color w:val="000000"/>
          <w:kern w:val="0"/>
          <w:sz w:val="28"/>
          <w:szCs w:val="28"/>
        </w:rPr>
        <w:t>0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月</w:t>
      </w:r>
      <w:r w:rsidR="0046114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</w:t>
      </w:r>
      <w:r w:rsidR="00461141">
        <w:rPr>
          <w:rFonts w:ascii="仿宋" w:eastAsia="仿宋" w:hAnsi="仿宋" w:cs="仿宋_GB2312"/>
          <w:color w:val="000000"/>
          <w:kern w:val="0"/>
          <w:sz w:val="28"/>
          <w:szCs w:val="28"/>
        </w:rPr>
        <w:t>4</w:t>
      </w:r>
      <w:r w:rsidR="0046114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日开展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通过环境管理体系“ISO 14001认证”</w:t>
      </w:r>
      <w:r w:rsidR="0046114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外部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复审，外审轻微整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lastRenderedPageBreak/>
        <w:t>改项</w:t>
      </w:r>
      <w:r w:rsidR="00461141">
        <w:rPr>
          <w:rFonts w:ascii="仿宋" w:eastAsia="仿宋" w:hAnsi="仿宋" w:cs="仿宋_GB2312"/>
          <w:color w:val="000000"/>
          <w:kern w:val="0"/>
          <w:sz w:val="28"/>
          <w:szCs w:val="28"/>
        </w:rPr>
        <w:t>6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项，</w:t>
      </w:r>
      <w:r w:rsidR="0046114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上述轻微整改项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均已得到整改。</w:t>
      </w:r>
    </w:p>
    <w:p w14:paraId="4A753120" w14:textId="77777777" w:rsidR="00637DB8" w:rsidRPr="0003514D" w:rsidRDefault="00BC52EF" w:rsidP="00637DB8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</w:t>
      </w:r>
      <w:r w:rsidR="00422DA7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三</w:t>
      </w:r>
      <w:r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）</w:t>
      </w:r>
      <w:r w:rsidR="0003514D"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环保</w:t>
      </w:r>
      <w:r w:rsidR="00637DB8"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教育及培训，</w:t>
      </w:r>
      <w:r w:rsidR="0003514D"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以及</w:t>
      </w:r>
      <w:r w:rsidR="00637DB8"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与利益相关者进行环境信息交流</w:t>
      </w:r>
      <w:r w:rsidR="00637DB8" w:rsidRPr="0003514D">
        <w:rPr>
          <w:rFonts w:ascii="仿宋" w:eastAsia="仿宋" w:hAnsi="仿宋" w:cs="仿宋_GB2312" w:hint="eastAsia"/>
          <w:b/>
          <w:color w:val="000000"/>
          <w:kern w:val="0"/>
          <w:sz w:val="28"/>
        </w:rPr>
        <w:t>情况</w:t>
      </w:r>
      <w:r w:rsidR="00637DB8" w:rsidRPr="0003514D">
        <w:rPr>
          <w:rFonts w:ascii="仿宋" w:eastAsia="仿宋" w:hAnsi="仿宋" w:cs="仿宋_GB2312"/>
          <w:b/>
          <w:color w:val="000000"/>
          <w:kern w:val="0"/>
          <w:sz w:val="28"/>
        </w:rPr>
        <w:t xml:space="preserve"> </w:t>
      </w:r>
    </w:p>
    <w:p w14:paraId="1B60D7F2" w14:textId="336F79B5" w:rsidR="007A2E6D" w:rsidRPr="00DC708E" w:rsidRDefault="00DC708E" w:rsidP="00DC708E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配合外部检查（先正达植保检查、成都新材料检查、执法</w:t>
      </w:r>
      <w:proofErr w:type="gramStart"/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部门双</w:t>
      </w:r>
      <w:proofErr w:type="gramEnd"/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随机</w:t>
      </w:r>
      <w:proofErr w:type="gramStart"/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一</w:t>
      </w:r>
      <w:proofErr w:type="gramEnd"/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公开、集团交叉互查、高性能材料事业部检查）</w:t>
      </w:r>
      <w:r w:rsidRPr="00DC708E">
        <w:rPr>
          <w:rFonts w:ascii="仿宋" w:eastAsia="仿宋" w:hAnsi="仿宋" w:cs="仿宋_GB2312"/>
          <w:color w:val="000000"/>
          <w:kern w:val="0"/>
          <w:sz w:val="28"/>
          <w:szCs w:val="28"/>
        </w:rPr>
        <w:t>16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次，整改外部隐患</w:t>
      </w:r>
      <w:r w:rsidRPr="00DC708E">
        <w:rPr>
          <w:rFonts w:ascii="仿宋" w:eastAsia="仿宋" w:hAnsi="仿宋" w:cs="仿宋_GB2312"/>
          <w:color w:val="000000"/>
          <w:kern w:val="0"/>
          <w:sz w:val="28"/>
          <w:szCs w:val="28"/>
        </w:rPr>
        <w:t>7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条，共参加各类综合专项隐患排查10次，组织公司级环保专项检查</w:t>
      </w:r>
      <w:r w:rsidRPr="00DC708E">
        <w:rPr>
          <w:rFonts w:ascii="仿宋" w:eastAsia="仿宋" w:hAnsi="仿宋" w:cs="仿宋_GB2312"/>
          <w:color w:val="000000"/>
          <w:kern w:val="0"/>
          <w:sz w:val="28"/>
          <w:szCs w:val="28"/>
        </w:rPr>
        <w:t>3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次，检查隐患</w:t>
      </w:r>
      <w:r w:rsidRPr="00DC708E">
        <w:rPr>
          <w:rFonts w:ascii="仿宋" w:eastAsia="仿宋" w:hAnsi="仿宋" w:cs="仿宋_GB2312"/>
          <w:color w:val="000000"/>
          <w:kern w:val="0"/>
          <w:sz w:val="28"/>
          <w:szCs w:val="28"/>
        </w:rPr>
        <w:t>104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项，已落实整改</w:t>
      </w:r>
      <w:r w:rsidRPr="00DC708E">
        <w:rPr>
          <w:rFonts w:ascii="仿宋" w:eastAsia="仿宋" w:hAnsi="仿宋" w:cs="仿宋_GB2312"/>
          <w:color w:val="000000"/>
          <w:kern w:val="0"/>
          <w:sz w:val="28"/>
          <w:szCs w:val="28"/>
        </w:rPr>
        <w:t>73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项，正在落实</w:t>
      </w:r>
      <w:r w:rsidRPr="00DC708E">
        <w:rPr>
          <w:rFonts w:ascii="仿宋" w:eastAsia="仿宋" w:hAnsi="仿宋" w:cs="仿宋_GB2312"/>
          <w:color w:val="000000"/>
          <w:kern w:val="0"/>
          <w:sz w:val="28"/>
          <w:szCs w:val="28"/>
        </w:rPr>
        <w:t>31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项工作。协调组织综合类</w:t>
      </w:r>
      <w:proofErr w:type="gramStart"/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专业演习</w:t>
      </w:r>
      <w:proofErr w:type="gramEnd"/>
      <w:r w:rsidRPr="00DC708E">
        <w:rPr>
          <w:rFonts w:ascii="仿宋" w:eastAsia="仿宋" w:hAnsi="仿宋" w:cs="仿宋_GB2312"/>
          <w:color w:val="000000"/>
          <w:kern w:val="0"/>
          <w:sz w:val="28"/>
          <w:szCs w:val="28"/>
        </w:rPr>
        <w:t>1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次（6</w:t>
      </w:r>
      <w:r w:rsidRPr="00DC708E">
        <w:rPr>
          <w:rFonts w:ascii="仿宋" w:eastAsia="仿宋" w:hAnsi="仿宋" w:cs="仿宋_GB2312"/>
          <w:color w:val="000000"/>
          <w:kern w:val="0"/>
          <w:sz w:val="28"/>
          <w:szCs w:val="28"/>
        </w:rPr>
        <w:t>.28</w:t>
      </w:r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硫酸泄漏应急演练），组织环保方面培训4次，公司各级人员（含承包商代表）学</w:t>
      </w:r>
      <w:proofErr w:type="gramStart"/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习习近</w:t>
      </w:r>
      <w:proofErr w:type="gramEnd"/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平生态文明思想、中央环保督察案例通报经验教训、响水天</w:t>
      </w:r>
      <w:proofErr w:type="gramStart"/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嘉宜事件</w:t>
      </w:r>
      <w:proofErr w:type="gramEnd"/>
      <w:r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通报，共计400余人次。</w:t>
      </w:r>
      <w:r w:rsidR="003157A5"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与政府环境保护主管部门</w:t>
      </w:r>
      <w:r w:rsidR="0046114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积极进行联动，并在2</w:t>
      </w:r>
      <w:r w:rsidR="00461141">
        <w:rPr>
          <w:rFonts w:ascii="仿宋" w:eastAsia="仿宋" w:hAnsi="仿宋" w:cs="仿宋_GB2312"/>
          <w:color w:val="000000"/>
          <w:kern w:val="0"/>
          <w:sz w:val="28"/>
          <w:szCs w:val="28"/>
        </w:rPr>
        <w:t>022</w:t>
      </w:r>
      <w:r w:rsidR="0046114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年7月中旬，接待</w:t>
      </w:r>
      <w:r w:rsidR="008A525F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全国人大常委会委员</w:t>
      </w:r>
      <w:r w:rsidR="005E369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、</w:t>
      </w:r>
      <w:r w:rsidR="0046114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农工党中央专职副主席杨震、省委统战部副部长徐</w:t>
      </w:r>
      <w:r w:rsidR="008A525F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开信、扬州市委副书记、</w:t>
      </w:r>
      <w:r w:rsidR="008A525F" w:rsidRPr="008A525F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统战部部长韩骅，</w:t>
      </w:r>
      <w:r w:rsidR="008A525F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仪征</w:t>
      </w:r>
      <w:r w:rsidR="008A525F" w:rsidRPr="008A525F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市委书记孙建年</w:t>
      </w:r>
      <w:r w:rsidR="00461141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等相关</w:t>
      </w:r>
      <w:r w:rsidR="008A525F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领导，</w:t>
      </w:r>
      <w:r w:rsidR="005E369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就</w:t>
      </w:r>
      <w:r w:rsidR="008A525F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公司环保节能降碳、长江大保护</w:t>
      </w:r>
      <w:r w:rsidR="005E369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等方面进行充分</w:t>
      </w:r>
      <w:r w:rsidR="008A525F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调研</w:t>
      </w:r>
      <w:r w:rsidR="003157A5" w:rsidRPr="00DC708E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。</w:t>
      </w:r>
    </w:p>
    <w:p w14:paraId="6D491C34" w14:textId="77777777" w:rsidR="00637DB8" w:rsidRPr="0003514D" w:rsidRDefault="0003514D" w:rsidP="00637DB8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</w:t>
      </w:r>
      <w:r w:rsidR="00422DA7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四</w:t>
      </w:r>
      <w:r w:rsidR="00637DB8"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）获得的环境保护荣誉</w:t>
      </w:r>
      <w:r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情况</w:t>
      </w:r>
    </w:p>
    <w:p w14:paraId="316C0124" w14:textId="489871D6" w:rsidR="007A2E6D" w:rsidRPr="005E369B" w:rsidRDefault="005E369B" w:rsidP="005E369B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5E369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公司总经理赵开荣获得“中国石油和化学工业联合会——十三五期间石油和化工行业环境保护优秀经理（厂长）”称号</w:t>
      </w:r>
      <w:r w:rsidR="006F67D8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，公司被评为“2</w:t>
      </w:r>
      <w:r w:rsidR="006F67D8">
        <w:rPr>
          <w:rFonts w:ascii="仿宋" w:eastAsia="仿宋" w:hAnsi="仿宋" w:cs="仿宋_GB2312"/>
          <w:color w:val="000000"/>
          <w:kern w:val="0"/>
          <w:sz w:val="28"/>
          <w:szCs w:val="28"/>
        </w:rPr>
        <w:t>022</w:t>
      </w:r>
      <w:r w:rsidR="006F67D8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年</w:t>
      </w:r>
      <w:r w:rsidR="006F67D8" w:rsidRPr="006F67D8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扬州市生态环境监督执法正面清单</w:t>
      </w:r>
      <w:r w:rsidR="006F67D8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企业”；</w:t>
      </w:r>
    </w:p>
    <w:p w14:paraId="1774A1FD" w14:textId="77777777" w:rsidR="00637DB8" w:rsidRPr="0003514D" w:rsidRDefault="0003514D" w:rsidP="00637DB8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</w:t>
      </w:r>
      <w:r w:rsidR="00422DA7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五</w:t>
      </w:r>
      <w:r w:rsidR="00637DB8" w:rsidRPr="0003514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）其他环境管理情况</w:t>
      </w:r>
    </w:p>
    <w:p w14:paraId="6DE403A5" w14:textId="2C974543" w:rsidR="005E369B" w:rsidRPr="005E369B" w:rsidRDefault="005E369B" w:rsidP="005E369B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5E369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环境污染责任险：环境污染责任保险 保险期限：202</w:t>
      </w:r>
      <w:r>
        <w:rPr>
          <w:rFonts w:ascii="仿宋" w:eastAsia="仿宋" w:hAnsi="仿宋" w:cs="仿宋_GB2312"/>
          <w:color w:val="000000"/>
          <w:kern w:val="0"/>
          <w:sz w:val="28"/>
          <w:szCs w:val="28"/>
        </w:rPr>
        <w:t>2</w:t>
      </w:r>
      <w:r w:rsidRPr="005E369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-05-30至202</w:t>
      </w:r>
      <w:r>
        <w:rPr>
          <w:rFonts w:ascii="仿宋" w:eastAsia="仿宋" w:hAnsi="仿宋" w:cs="仿宋_GB2312"/>
          <w:color w:val="000000"/>
          <w:kern w:val="0"/>
          <w:sz w:val="28"/>
          <w:szCs w:val="28"/>
        </w:rPr>
        <w:t>3</w:t>
      </w:r>
      <w:r w:rsidRPr="005E369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-05-29，保单编号：PZEE202032100000000002</w:t>
      </w:r>
    </w:p>
    <w:p w14:paraId="5F6CBFFC" w14:textId="77777777" w:rsidR="005E369B" w:rsidRPr="005E369B" w:rsidRDefault="005E369B" w:rsidP="005E369B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5E369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环境信用等级：蓝色</w:t>
      </w:r>
    </w:p>
    <w:p w14:paraId="6A0E07E0" w14:textId="77777777" w:rsidR="005E369B" w:rsidRPr="005E369B" w:rsidRDefault="005E369B" w:rsidP="005E369B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5E369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绿色工厂创建：“中国石油和化学工业联合会-2021年度石油和化工行业绿色工厂”</w:t>
      </w:r>
    </w:p>
    <w:p w14:paraId="37511AB4" w14:textId="77777777" w:rsidR="005E369B" w:rsidRPr="005E369B" w:rsidRDefault="005E369B" w:rsidP="005E369B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5E369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lastRenderedPageBreak/>
        <w:t>环保信息公示情况：</w:t>
      </w:r>
      <w:r w:rsidRPr="005E369B">
        <w:rPr>
          <w:rFonts w:ascii="仿宋" w:eastAsia="仿宋" w:hAnsi="仿宋" w:cs="仿宋_GB2312"/>
          <w:color w:val="000000"/>
          <w:kern w:val="0"/>
          <w:sz w:val="28"/>
          <w:szCs w:val="28"/>
        </w:rPr>
        <w:t>www.yangnong.cn</w:t>
      </w:r>
    </w:p>
    <w:p w14:paraId="2072E0EB" w14:textId="77777777" w:rsidR="00637DB8" w:rsidRPr="00BC52EF" w:rsidRDefault="00637DB8" w:rsidP="00637DB8">
      <w:pPr>
        <w:autoSpaceDE w:val="0"/>
        <w:autoSpaceDN w:val="0"/>
        <w:adjustRightInd w:val="0"/>
        <w:spacing w:line="360" w:lineRule="auto"/>
        <w:rPr>
          <w:rFonts w:ascii="黑体" w:eastAsia="黑体" w:hAnsi="黑体" w:cs="仿宋_GB2312"/>
          <w:b/>
          <w:color w:val="000000"/>
          <w:kern w:val="0"/>
          <w:sz w:val="30"/>
          <w:szCs w:val="30"/>
        </w:rPr>
      </w:pPr>
      <w:r w:rsidRPr="00BC52EF">
        <w:rPr>
          <w:rFonts w:ascii="黑体" w:eastAsia="黑体" w:hAnsi="黑体" w:cs="仿宋_GB2312" w:hint="eastAsia"/>
          <w:b/>
          <w:color w:val="000000"/>
          <w:kern w:val="0"/>
          <w:sz w:val="30"/>
          <w:szCs w:val="30"/>
        </w:rPr>
        <w:t>三、环保问题的发生情况</w:t>
      </w:r>
      <w:r w:rsidRPr="00BC52EF">
        <w:rPr>
          <w:rFonts w:ascii="黑体" w:eastAsia="黑体" w:hAnsi="黑体" w:cs="仿宋_GB2312"/>
          <w:b/>
          <w:color w:val="000000"/>
          <w:kern w:val="0"/>
          <w:sz w:val="30"/>
          <w:szCs w:val="30"/>
        </w:rPr>
        <w:t xml:space="preserve"> </w:t>
      </w:r>
    </w:p>
    <w:p w14:paraId="722B5EDA" w14:textId="246D3233" w:rsidR="00FB3A1B" w:rsidRPr="00FB3A1B" w:rsidRDefault="00FB3A1B" w:rsidP="00FB3A1B">
      <w:pPr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  <w:r w:rsidRPr="00FB3A1B">
        <w:rPr>
          <w:rFonts w:ascii="仿宋" w:eastAsia="仿宋" w:hAnsi="仿宋" w:cs="仿宋_GB2312"/>
          <w:color w:val="000000"/>
          <w:kern w:val="0"/>
          <w:sz w:val="28"/>
        </w:rPr>
        <w:t>1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．</w:t>
      </w:r>
      <w:r w:rsidR="005E369B">
        <w:rPr>
          <w:rFonts w:ascii="仿宋" w:eastAsia="仿宋" w:hAnsi="仿宋" w:cs="仿宋_GB2312" w:hint="eastAsia"/>
          <w:color w:val="000000"/>
          <w:kern w:val="0"/>
          <w:sz w:val="28"/>
        </w:rPr>
        <w:t>公司未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发生突发环境事件应报告环境事件</w:t>
      </w:r>
      <w:r w:rsidR="005E369B">
        <w:rPr>
          <w:rFonts w:ascii="仿宋" w:eastAsia="仿宋" w:hAnsi="仿宋" w:cs="仿宋_GB2312" w:hint="eastAsia"/>
          <w:color w:val="000000"/>
          <w:kern w:val="0"/>
          <w:sz w:val="28"/>
        </w:rPr>
        <w:t>，故无相关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处理结果和环境影响，</w:t>
      </w:r>
      <w:r w:rsidR="005E369B">
        <w:rPr>
          <w:rFonts w:ascii="仿宋" w:eastAsia="仿宋" w:hAnsi="仿宋" w:cs="仿宋_GB2312" w:hint="eastAsia"/>
          <w:color w:val="000000"/>
          <w:kern w:val="0"/>
          <w:sz w:val="28"/>
        </w:rPr>
        <w:t>未造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成的经济损失和经济赔偿。</w:t>
      </w:r>
      <w:r w:rsidRPr="00FB3A1B">
        <w:rPr>
          <w:rFonts w:ascii="仿宋" w:eastAsia="仿宋" w:hAnsi="仿宋" w:cs="仿宋_GB2312"/>
          <w:color w:val="000000"/>
          <w:kern w:val="0"/>
          <w:sz w:val="28"/>
        </w:rPr>
        <w:t xml:space="preserve"> </w:t>
      </w:r>
    </w:p>
    <w:p w14:paraId="04E2B5FA" w14:textId="25C12F38" w:rsidR="00FB3A1B" w:rsidRPr="00FB3A1B" w:rsidRDefault="00FB3A1B" w:rsidP="00FB3A1B">
      <w:pPr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  <w:r w:rsidRPr="00FB3A1B">
        <w:rPr>
          <w:rFonts w:ascii="仿宋" w:eastAsia="仿宋" w:hAnsi="仿宋" w:cs="仿宋_GB2312"/>
          <w:color w:val="000000"/>
          <w:kern w:val="0"/>
          <w:sz w:val="28"/>
        </w:rPr>
        <w:t>2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．</w:t>
      </w:r>
      <w:r w:rsidR="005E369B">
        <w:rPr>
          <w:rFonts w:ascii="仿宋" w:eastAsia="仿宋" w:hAnsi="仿宋" w:cs="仿宋_GB2312" w:hint="eastAsia"/>
          <w:color w:val="000000"/>
          <w:kern w:val="0"/>
          <w:sz w:val="28"/>
        </w:rPr>
        <w:t>公司未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发生违规、环保事故和受到环保行政处罚报告采取的整改措施和效果。</w:t>
      </w:r>
      <w:r w:rsidRPr="00FB3A1B">
        <w:rPr>
          <w:rFonts w:ascii="仿宋" w:eastAsia="仿宋" w:hAnsi="仿宋" w:cs="仿宋_GB2312"/>
          <w:color w:val="000000"/>
          <w:kern w:val="0"/>
          <w:sz w:val="28"/>
        </w:rPr>
        <w:t xml:space="preserve"> </w:t>
      </w:r>
    </w:p>
    <w:p w14:paraId="086BF723" w14:textId="650B85F7" w:rsidR="00FB3A1B" w:rsidRPr="00FB3A1B" w:rsidRDefault="00FB3A1B" w:rsidP="00FB3A1B">
      <w:pPr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3.</w:t>
      </w:r>
      <w:r w:rsidR="005E369B">
        <w:rPr>
          <w:rFonts w:ascii="仿宋" w:eastAsia="仿宋" w:hAnsi="仿宋" w:cs="仿宋_GB2312" w:hint="eastAsia"/>
          <w:color w:val="000000"/>
          <w:kern w:val="0"/>
          <w:sz w:val="28"/>
        </w:rPr>
        <w:t>未发生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重大环境风险。</w:t>
      </w:r>
    </w:p>
    <w:p w14:paraId="3870C245" w14:textId="0BA77E72" w:rsidR="00D2258B" w:rsidRPr="00FB3A1B" w:rsidRDefault="00FB3A1B" w:rsidP="00FB3A1B">
      <w:pPr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4.</w:t>
      </w:r>
      <w:proofErr w:type="gramStart"/>
      <w:r w:rsidR="005E369B">
        <w:rPr>
          <w:rFonts w:ascii="仿宋" w:eastAsia="仿宋" w:hAnsi="仿宋" w:cs="仿宋_GB2312" w:hint="eastAsia"/>
          <w:color w:val="000000"/>
          <w:kern w:val="0"/>
          <w:sz w:val="28"/>
        </w:rPr>
        <w:t>无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媒体</w:t>
      </w:r>
      <w:proofErr w:type="gramEnd"/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曝光情况。</w:t>
      </w:r>
    </w:p>
    <w:p w14:paraId="58D9B41F" w14:textId="77777777" w:rsidR="00637DB8" w:rsidRPr="00BC52EF" w:rsidRDefault="00130498" w:rsidP="00637DB8">
      <w:pPr>
        <w:autoSpaceDE w:val="0"/>
        <w:autoSpaceDN w:val="0"/>
        <w:adjustRightInd w:val="0"/>
        <w:spacing w:line="360" w:lineRule="auto"/>
        <w:rPr>
          <w:rFonts w:ascii="黑体" w:eastAsia="黑体" w:hAnsi="黑体" w:cs="仿宋_GB2312"/>
          <w:b/>
          <w:color w:val="000000"/>
          <w:kern w:val="0"/>
          <w:sz w:val="30"/>
          <w:szCs w:val="30"/>
        </w:rPr>
      </w:pPr>
      <w:r w:rsidRPr="00BC52EF">
        <w:rPr>
          <w:rFonts w:ascii="黑体" w:eastAsia="黑体" w:hAnsi="黑体" w:cs="仿宋_GB2312" w:hint="eastAsia"/>
          <w:b/>
          <w:color w:val="000000"/>
          <w:kern w:val="0"/>
          <w:sz w:val="30"/>
          <w:szCs w:val="30"/>
        </w:rPr>
        <w:t>四、重点环保工作开展</w:t>
      </w:r>
      <w:r w:rsidR="00637DB8" w:rsidRPr="00BC52EF">
        <w:rPr>
          <w:rFonts w:ascii="黑体" w:eastAsia="黑体" w:hAnsi="黑体" w:cs="仿宋_GB2312" w:hint="eastAsia"/>
          <w:b/>
          <w:color w:val="000000"/>
          <w:kern w:val="0"/>
          <w:sz w:val="30"/>
          <w:szCs w:val="30"/>
        </w:rPr>
        <w:t>情况</w:t>
      </w:r>
      <w:r w:rsidR="00637DB8" w:rsidRPr="00BC52EF">
        <w:rPr>
          <w:rFonts w:ascii="黑体" w:eastAsia="黑体" w:hAnsi="黑体" w:cs="仿宋_GB2312"/>
          <w:b/>
          <w:color w:val="000000"/>
          <w:kern w:val="0"/>
          <w:sz w:val="30"/>
          <w:szCs w:val="30"/>
        </w:rPr>
        <w:t xml:space="preserve"> </w:t>
      </w:r>
    </w:p>
    <w:p w14:paraId="32DFE80C" w14:textId="77777777" w:rsidR="00637DB8" w:rsidRPr="007B5EEE" w:rsidRDefault="00637DB8" w:rsidP="00637DB8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7B5EEE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（一）环境影响评价和</w:t>
      </w:r>
      <w:r w:rsidRPr="007B5EEE"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  <w:t>“</w:t>
      </w:r>
      <w:r w:rsidRPr="007B5EEE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三同时</w:t>
      </w:r>
      <w:r w:rsidRPr="007B5EEE"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  <w:t>”</w:t>
      </w:r>
      <w:r w:rsidRPr="007B5EEE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制度执行情况</w:t>
      </w:r>
    </w:p>
    <w:p w14:paraId="7E13A87D" w14:textId="77777777" w:rsidR="00637DB8" w:rsidRPr="005C31A2" w:rsidRDefault="00637DB8" w:rsidP="00D50ECA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 w:rsidR="00305CEC">
        <w:rPr>
          <w:rFonts w:ascii="仿宋" w:eastAsia="仿宋" w:hAnsi="仿宋" w:cs="仿宋_GB2312"/>
          <w:color w:val="000000"/>
          <w:kern w:val="0"/>
          <w:sz w:val="30"/>
          <w:szCs w:val="30"/>
        </w:rPr>
        <w:t>3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 </w:t>
      </w:r>
      <w:r w:rsidR="00E61D24"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目前</w:t>
      </w:r>
      <w:r w:rsidR="00E61D24" w:rsidRPr="00C26408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正在进行的</w:t>
      </w:r>
      <w:r w:rsidRPr="00C26408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建设项目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环评及三同时统计表</w:t>
      </w:r>
    </w:p>
    <w:p w14:paraId="628B62CB" w14:textId="77777777" w:rsidR="005E369B" w:rsidRDefault="005E369B" w:rsidP="005E369B">
      <w:pPr>
        <w:autoSpaceDE w:val="0"/>
        <w:autoSpaceDN w:val="0"/>
        <w:adjustRightInd w:val="0"/>
        <w:jc w:val="center"/>
        <w:rPr>
          <w:rFonts w:ascii="仿宋_GB2312" w:eastAsia="仿宋_GB2312" w:hAnsi="Century Gothic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Century Gothic" w:cs="仿宋_GB2312" w:hint="eastAsia"/>
          <w:color w:val="000000"/>
          <w:kern w:val="0"/>
          <w:sz w:val="30"/>
          <w:szCs w:val="30"/>
        </w:rPr>
        <w:t>表1  建设项目环评及三同时统计表</w:t>
      </w:r>
    </w:p>
    <w:tbl>
      <w:tblPr>
        <w:tblW w:w="11057" w:type="dxa"/>
        <w:tblInd w:w="-14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7"/>
        <w:gridCol w:w="620"/>
        <w:gridCol w:w="1648"/>
        <w:gridCol w:w="1549"/>
        <w:gridCol w:w="1948"/>
        <w:gridCol w:w="1305"/>
        <w:gridCol w:w="1576"/>
      </w:tblGrid>
      <w:tr w:rsidR="005E369B" w14:paraId="6782C739" w14:textId="77777777" w:rsidTr="00171AB6">
        <w:trPr>
          <w:trHeight w:val="3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9F53E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209CA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E620D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投资(万元)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45422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环评阶段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53CC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初步设计阶段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7A2D6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施工阶段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AA9C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试生产阶段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E55C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验收阶段</w:t>
            </w:r>
          </w:p>
        </w:tc>
      </w:tr>
      <w:tr w:rsidR="005E369B" w14:paraId="5B3403B8" w14:textId="77777777" w:rsidTr="00171AB6">
        <w:trPr>
          <w:trHeight w:val="36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B684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B380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35A0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82C58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环评单位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环评批复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批复时间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9F120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设计单位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初设批复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环境保护投资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4B90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施工单位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环保设施施工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环保监理单位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C595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试生产文号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试生产时间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98C1" w14:textId="77777777" w:rsidR="005E369B" w:rsidRDefault="005E369B" w:rsidP="00DE50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验收监测部门：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验收监测时间：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验收环保部门</w:t>
            </w:r>
          </w:p>
        </w:tc>
      </w:tr>
      <w:tr w:rsidR="005E369B" w14:paraId="1E8AD233" w14:textId="77777777" w:rsidTr="00171AB6">
        <w:trPr>
          <w:trHeight w:val="31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FA15A" w14:textId="77777777" w:rsidR="005E369B" w:rsidRDefault="005E369B" w:rsidP="005E36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中化高性能纤维材料有限公司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F09" w14:textId="0E32A283" w:rsidR="005E369B" w:rsidRDefault="005E369B" w:rsidP="005E36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E1857">
              <w:rPr>
                <w:rFonts w:ascii="宋体" w:hAnsi="宋体" w:cs="宋体" w:hint="eastAsia"/>
                <w:kern w:val="0"/>
                <w:szCs w:val="21"/>
              </w:rPr>
              <w:t>年产2500吨对位芳纶浆</w:t>
            </w:r>
            <w:proofErr w:type="gramStart"/>
            <w:r w:rsidRPr="000E1857">
              <w:rPr>
                <w:rFonts w:ascii="宋体" w:hAnsi="宋体" w:cs="宋体" w:hint="eastAsia"/>
                <w:kern w:val="0"/>
                <w:szCs w:val="21"/>
              </w:rPr>
              <w:t>粕</w:t>
            </w:r>
            <w:proofErr w:type="gramEnd"/>
            <w:r w:rsidRPr="000E1857">
              <w:rPr>
                <w:rFonts w:ascii="宋体" w:hAnsi="宋体" w:cs="宋体" w:hint="eastAsia"/>
                <w:kern w:val="0"/>
                <w:szCs w:val="21"/>
              </w:rPr>
              <w:t>及短</w:t>
            </w:r>
            <w:proofErr w:type="gramStart"/>
            <w:r w:rsidRPr="000E1857">
              <w:rPr>
                <w:rFonts w:ascii="宋体" w:hAnsi="宋体" w:cs="宋体" w:hint="eastAsia"/>
                <w:kern w:val="0"/>
                <w:szCs w:val="21"/>
              </w:rPr>
              <w:t>纤</w:t>
            </w:r>
            <w:proofErr w:type="gramEnd"/>
            <w:r w:rsidRPr="000E1857">
              <w:rPr>
                <w:rFonts w:ascii="宋体" w:hAnsi="宋体" w:cs="宋体" w:hint="eastAsia"/>
                <w:kern w:val="0"/>
                <w:szCs w:val="21"/>
              </w:rPr>
              <w:t>产品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F120" w14:textId="267CDFB9" w:rsidR="005E369B" w:rsidRDefault="005E369B" w:rsidP="005E36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17283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679D" w14:textId="77777777" w:rsidR="005E369B" w:rsidRDefault="005E369B" w:rsidP="005E36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批复单位：扬州市生态环境局</w:t>
            </w:r>
          </w:p>
          <w:p w14:paraId="002AD325" w14:textId="723DDEAF" w:rsidR="005E369B" w:rsidRDefault="005E369B" w:rsidP="005E36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批复文号：</w:t>
            </w:r>
            <w:proofErr w:type="gramStart"/>
            <w:r w:rsidR="00171AB6">
              <w:rPr>
                <w:rFonts w:ascii="宋体" w:hAnsi="宋体" w:cs="宋体" w:hint="eastAsia"/>
                <w:kern w:val="0"/>
                <w:szCs w:val="21"/>
              </w:rPr>
              <w:t>扬环审批</w:t>
            </w:r>
            <w:proofErr w:type="gramEnd"/>
            <w:r w:rsidR="00171AB6">
              <w:rPr>
                <w:rFonts w:ascii="宋体" w:hAnsi="宋体" w:cs="宋体" w:hint="eastAsia"/>
                <w:kern w:val="0"/>
                <w:szCs w:val="21"/>
              </w:rPr>
              <w:t>[202</w:t>
            </w:r>
            <w:r w:rsidR="00171AB6">
              <w:rPr>
                <w:rFonts w:ascii="宋体" w:hAnsi="宋体" w:cs="宋体"/>
                <w:kern w:val="0"/>
                <w:szCs w:val="21"/>
              </w:rPr>
              <w:t>2</w:t>
            </w:r>
            <w:r w:rsidR="00171AB6">
              <w:rPr>
                <w:rFonts w:ascii="宋体" w:hAnsi="宋体" w:cs="宋体" w:hint="eastAsia"/>
                <w:kern w:val="0"/>
                <w:szCs w:val="21"/>
              </w:rPr>
              <w:t>]03-</w:t>
            </w:r>
            <w:r w:rsidR="00171AB6">
              <w:rPr>
                <w:rFonts w:ascii="宋体" w:hAnsi="宋体" w:cs="宋体"/>
                <w:kern w:val="0"/>
                <w:szCs w:val="21"/>
              </w:rPr>
              <w:t>05</w:t>
            </w:r>
            <w:r w:rsidR="00171AB6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  <w:p w14:paraId="3DDD411D" w14:textId="7F41FB52" w:rsidR="005E369B" w:rsidRDefault="005E369B" w:rsidP="005E36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批复时间：2</w:t>
            </w:r>
            <w:r>
              <w:rPr>
                <w:rFonts w:ascii="宋体" w:hAnsi="宋体" w:cs="宋体"/>
                <w:kern w:val="0"/>
                <w:szCs w:val="21"/>
              </w:rPr>
              <w:t>022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71AB6">
              <w:rPr>
                <w:rFonts w:ascii="宋体" w:hAnsi="宋体" w:cs="宋体" w:hint="eastAsia"/>
                <w:kern w:val="0"/>
                <w:szCs w:val="21"/>
              </w:rPr>
              <w:t>1月1</w:t>
            </w:r>
            <w:r w:rsidR="00171AB6">
              <w:rPr>
                <w:rFonts w:ascii="宋体" w:hAnsi="宋体" w:cs="宋体"/>
                <w:kern w:val="0"/>
                <w:szCs w:val="21"/>
              </w:rPr>
              <w:t>7</w:t>
            </w:r>
            <w:r w:rsidR="00171AB6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9F87" w14:textId="0FD4A905" w:rsidR="005E369B" w:rsidRDefault="005E369B" w:rsidP="005E36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设计单位：浙江省天正设计工程公司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4425" w14:textId="77777777" w:rsidR="005E369B" w:rsidRDefault="00171AB6" w:rsidP="005E36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施工单位：江苏华伟建设股份有限公司</w:t>
            </w:r>
          </w:p>
          <w:p w14:paraId="5898A4F4" w14:textId="77777777" w:rsidR="00171AB6" w:rsidRDefault="00171AB6" w:rsidP="005E36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环保设施施工单位：江苏五星设备安装工程有限公司</w:t>
            </w:r>
          </w:p>
          <w:p w14:paraId="4542B50C" w14:textId="0D730340" w:rsidR="00171AB6" w:rsidRDefault="00171AB6" w:rsidP="005E36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监理单位：镇江华普建设监理</w:t>
            </w:r>
            <w:r w:rsidR="00FF1B18">
              <w:rPr>
                <w:rFonts w:ascii="宋体" w:hAnsi="宋体" w:cs="宋体" w:hint="eastAsia"/>
                <w:kern w:val="0"/>
                <w:szCs w:val="21"/>
              </w:rPr>
              <w:t>公司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64F4" w14:textId="0453AE91" w:rsidR="005E369B" w:rsidRDefault="00FF1B18" w:rsidP="00FF1B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暂无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A514" w14:textId="6A043C3B" w:rsidR="005E369B" w:rsidRDefault="005E369B" w:rsidP="00FF1B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暂无</w:t>
            </w:r>
          </w:p>
        </w:tc>
      </w:tr>
      <w:tr w:rsidR="00FF1B18" w14:paraId="0027A886" w14:textId="77777777" w:rsidTr="00171AB6">
        <w:trPr>
          <w:trHeight w:val="31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B183" w14:textId="77777777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744" w14:textId="77777777" w:rsidR="00FF1B18" w:rsidRPr="000E1857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E1857">
              <w:rPr>
                <w:rFonts w:ascii="宋体" w:hAnsi="宋体" w:cs="宋体" w:hint="eastAsia"/>
                <w:kern w:val="0"/>
                <w:szCs w:val="21"/>
              </w:rPr>
              <w:t>年产1000吨单向</w:t>
            </w:r>
            <w:proofErr w:type="gramStart"/>
            <w:r w:rsidRPr="000E1857">
              <w:rPr>
                <w:rFonts w:ascii="宋体" w:hAnsi="宋体" w:cs="宋体" w:hint="eastAsia"/>
                <w:kern w:val="0"/>
                <w:szCs w:val="21"/>
              </w:rPr>
              <w:t>无纬布差别</w:t>
            </w:r>
            <w:proofErr w:type="gramEnd"/>
            <w:r w:rsidRPr="000E1857">
              <w:rPr>
                <w:rFonts w:ascii="宋体" w:hAnsi="宋体" w:cs="宋体" w:hint="eastAsia"/>
                <w:kern w:val="0"/>
                <w:szCs w:val="21"/>
              </w:rPr>
              <w:t>化产品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1C07" w14:textId="77777777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15079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799" w14:textId="77777777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批复单位：扬州市生态环境局</w:t>
            </w:r>
          </w:p>
          <w:p w14:paraId="54C31DE5" w14:textId="77777777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批复文号：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扬环审批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[2021]03-144号</w:t>
            </w:r>
          </w:p>
          <w:p w14:paraId="5C5EC590" w14:textId="77777777" w:rsidR="00FF1B18" w:rsidRPr="000E1857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批复时间：2021年12月29日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0A51" w14:textId="77777777" w:rsidR="00FF1B18" w:rsidRDefault="00FF1B18" w:rsidP="00FF1B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设计单位：浙江省天正设计工程公司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A62A" w14:textId="77777777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施工单位：江苏华伟建设股份有限公司</w:t>
            </w:r>
          </w:p>
          <w:p w14:paraId="7C2C7424" w14:textId="77777777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环保设施施工单位：江苏五星设备安装工程有限公司</w:t>
            </w:r>
          </w:p>
          <w:p w14:paraId="0D6E9993" w14:textId="507095F1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监理单位：镇江华普建设监理公司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4F34" w14:textId="22F8B2C8" w:rsidR="00FF1B18" w:rsidRDefault="00FF1B18" w:rsidP="00FF1B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试生产：2</w:t>
            </w:r>
            <w:r>
              <w:rPr>
                <w:rFonts w:ascii="宋体" w:hAnsi="宋体" w:cs="宋体"/>
                <w:kern w:val="0"/>
                <w:szCs w:val="21"/>
              </w:rPr>
              <w:t>022</w:t>
            </w:r>
            <w:r>
              <w:rPr>
                <w:rFonts w:ascii="宋体" w:hAnsi="宋体" w:cs="宋体" w:hint="eastAsia"/>
                <w:kern w:val="0"/>
                <w:szCs w:val="21"/>
              </w:rPr>
              <w:t>年1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D92" w14:textId="77777777" w:rsidR="00FF1B18" w:rsidRDefault="00FF1B18" w:rsidP="00FF1B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暂无</w:t>
            </w:r>
          </w:p>
        </w:tc>
      </w:tr>
      <w:tr w:rsidR="00FF1B18" w14:paraId="10F62C2B" w14:textId="77777777" w:rsidTr="00171AB6">
        <w:trPr>
          <w:trHeight w:val="31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C12C" w14:textId="77777777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7A13" w14:textId="7670399F" w:rsidR="00FF1B18" w:rsidRPr="000E1857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废水环保处理及资源化利用技改项目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D886" w14:textId="424CEF03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F06" w14:textId="77777777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批复单位：扬州市生态环境局</w:t>
            </w:r>
          </w:p>
          <w:p w14:paraId="3D150F59" w14:textId="77777777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批复文号：</w:t>
            </w:r>
          </w:p>
          <w:p w14:paraId="6BFA9ED3" w14:textId="1B3F9350" w:rsidR="00FF1B18" w:rsidRPr="000E1857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批复时间：2</w:t>
            </w:r>
            <w:r>
              <w:rPr>
                <w:rFonts w:ascii="宋体" w:hAnsi="宋体" w:cs="宋体"/>
                <w:kern w:val="0"/>
                <w:szCs w:val="21"/>
              </w:rPr>
              <w:t>023</w:t>
            </w:r>
            <w:r>
              <w:rPr>
                <w:rFonts w:ascii="宋体" w:hAnsi="宋体" w:cs="宋体" w:hint="eastAsia"/>
                <w:kern w:val="0"/>
                <w:szCs w:val="21"/>
              </w:rPr>
              <w:t>年1月5日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829" w14:textId="77777777" w:rsidR="00FF1B18" w:rsidRDefault="00FF1B18" w:rsidP="00FF1B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设计单位：浙江省天正设计工程公司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542" w14:textId="77777777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施工单位：江苏华伟建设股份有限公司</w:t>
            </w:r>
          </w:p>
          <w:p w14:paraId="3EA1FBA1" w14:textId="0407195E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环保设施施工单位：江苏华伟建设股份有限公司</w:t>
            </w:r>
          </w:p>
          <w:p w14:paraId="45F628C3" w14:textId="673F237B" w:rsidR="00FF1B18" w:rsidRDefault="00FF1B18" w:rsidP="00FF1B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监理单位：镇江华普建设监理公司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9FB4" w14:textId="77777777" w:rsidR="00FF1B18" w:rsidRDefault="00FF1B18" w:rsidP="00FF1B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暂无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6E38" w14:textId="77777777" w:rsidR="00FF1B18" w:rsidRDefault="00FF1B18" w:rsidP="00FF1B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暂无</w:t>
            </w:r>
          </w:p>
        </w:tc>
      </w:tr>
    </w:tbl>
    <w:p w14:paraId="39F69517" w14:textId="77777777" w:rsidR="007A2E6D" w:rsidRPr="005C31A2" w:rsidRDefault="007A2E6D" w:rsidP="00D50ECA">
      <w:pPr>
        <w:autoSpaceDE w:val="0"/>
        <w:autoSpaceDN w:val="0"/>
        <w:adjustRightInd w:val="0"/>
        <w:rPr>
          <w:rFonts w:ascii="仿宋" w:eastAsia="仿宋" w:hAnsi="仿宋" w:cs="宋体"/>
          <w:kern w:val="0"/>
          <w:szCs w:val="21"/>
        </w:rPr>
      </w:pPr>
    </w:p>
    <w:p w14:paraId="43C25584" w14:textId="77777777" w:rsidR="002A3E31" w:rsidRDefault="00637DB8" w:rsidP="00637DB8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7B5EEE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（二）</w:t>
      </w:r>
      <w:r w:rsidR="00FB3A1B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总量减</w:t>
      </w:r>
      <w:proofErr w:type="gramStart"/>
      <w:r w:rsidR="00FB3A1B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排任务</w:t>
      </w:r>
      <w:proofErr w:type="gramEnd"/>
      <w:r w:rsidR="00FB3A1B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及排污许可申领</w:t>
      </w:r>
      <w:r w:rsidR="002A3E31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执行情况</w:t>
      </w:r>
    </w:p>
    <w:p w14:paraId="6C4D2DDB" w14:textId="77777777" w:rsidR="00552912" w:rsidRPr="005C31A2" w:rsidRDefault="00552912" w:rsidP="00552912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A32A6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 w:rsidR="007A2E6D">
        <w:rPr>
          <w:rFonts w:ascii="仿宋" w:eastAsia="仿宋" w:hAnsi="仿宋" w:cs="仿宋_GB2312"/>
          <w:color w:val="000000"/>
          <w:kern w:val="0"/>
          <w:sz w:val="30"/>
          <w:szCs w:val="30"/>
        </w:rPr>
        <w:t>4</w:t>
      </w:r>
      <w:r w:rsidRPr="00A32A6D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污染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物总量控制表</w:t>
      </w:r>
    </w:p>
    <w:tbl>
      <w:tblPr>
        <w:tblW w:w="876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78"/>
        <w:gridCol w:w="947"/>
        <w:gridCol w:w="1012"/>
        <w:gridCol w:w="1009"/>
        <w:gridCol w:w="1009"/>
        <w:gridCol w:w="1009"/>
        <w:gridCol w:w="1009"/>
        <w:gridCol w:w="927"/>
        <w:gridCol w:w="865"/>
      </w:tblGrid>
      <w:tr w:rsidR="00552912" w:rsidRPr="005C31A2" w14:paraId="694F1DD3" w14:textId="77777777" w:rsidTr="00552912">
        <w:trPr>
          <w:trHeight w:val="833"/>
        </w:trPr>
        <w:tc>
          <w:tcPr>
            <w:tcW w:w="978" w:type="dxa"/>
            <w:vAlign w:val="center"/>
          </w:tcPr>
          <w:p w14:paraId="67E52178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排放量</w:t>
            </w:r>
          </w:p>
        </w:tc>
        <w:tc>
          <w:tcPr>
            <w:tcW w:w="947" w:type="dxa"/>
            <w:vAlign w:val="center"/>
          </w:tcPr>
          <w:p w14:paraId="5C41DC9F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污水量</w:t>
            </w:r>
          </w:p>
          <w:p w14:paraId="65B9AC68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（万吨）</w:t>
            </w:r>
          </w:p>
        </w:tc>
        <w:tc>
          <w:tcPr>
            <w:tcW w:w="1012" w:type="dxa"/>
            <w:vAlign w:val="center"/>
          </w:tcPr>
          <w:p w14:paraId="1F17FA29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COD</w:t>
            </w:r>
          </w:p>
          <w:p w14:paraId="75E4AB57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（吨）</w:t>
            </w:r>
          </w:p>
        </w:tc>
        <w:tc>
          <w:tcPr>
            <w:tcW w:w="1009" w:type="dxa"/>
            <w:vAlign w:val="center"/>
          </w:tcPr>
          <w:p w14:paraId="608E2E80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氨氮</w:t>
            </w:r>
          </w:p>
          <w:p w14:paraId="499AD51E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（吨）</w:t>
            </w:r>
          </w:p>
        </w:tc>
        <w:tc>
          <w:tcPr>
            <w:tcW w:w="1009" w:type="dxa"/>
            <w:vAlign w:val="center"/>
          </w:tcPr>
          <w:p w14:paraId="53EEB9F6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二氧化硫</w:t>
            </w:r>
          </w:p>
          <w:p w14:paraId="0860F8F3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（吨）</w:t>
            </w:r>
          </w:p>
        </w:tc>
        <w:tc>
          <w:tcPr>
            <w:tcW w:w="1009" w:type="dxa"/>
            <w:vAlign w:val="center"/>
          </w:tcPr>
          <w:p w14:paraId="0B3B28F2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氮氧化物</w:t>
            </w:r>
          </w:p>
          <w:p w14:paraId="779E74E6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（吨）</w:t>
            </w:r>
          </w:p>
        </w:tc>
        <w:tc>
          <w:tcPr>
            <w:tcW w:w="1009" w:type="dxa"/>
            <w:vAlign w:val="center"/>
          </w:tcPr>
          <w:p w14:paraId="14F7831C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二氧化碳</w:t>
            </w:r>
          </w:p>
          <w:p w14:paraId="766D7DD8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（吨）</w:t>
            </w:r>
          </w:p>
        </w:tc>
        <w:tc>
          <w:tcPr>
            <w:tcW w:w="927" w:type="dxa"/>
            <w:vAlign w:val="center"/>
          </w:tcPr>
          <w:p w14:paraId="6181BBE8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烟尘（粉尘）</w:t>
            </w:r>
          </w:p>
        </w:tc>
        <w:tc>
          <w:tcPr>
            <w:tcW w:w="865" w:type="dxa"/>
            <w:vAlign w:val="center"/>
          </w:tcPr>
          <w:p w14:paraId="4912979C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V</w:t>
            </w:r>
            <w:r w:rsidRPr="005C31A2">
              <w:rPr>
                <w:rFonts w:ascii="仿宋" w:eastAsia="仿宋" w:hAnsi="仿宋" w:cs="宋体"/>
                <w:kern w:val="0"/>
                <w:szCs w:val="21"/>
              </w:rPr>
              <w:t>OC(</w:t>
            </w: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吨</w:t>
            </w:r>
            <w:r w:rsidRPr="005C31A2">
              <w:rPr>
                <w:rFonts w:ascii="仿宋" w:eastAsia="仿宋" w:hAnsi="仿宋" w:cs="宋体"/>
                <w:kern w:val="0"/>
                <w:szCs w:val="21"/>
              </w:rPr>
              <w:t>)</w:t>
            </w:r>
          </w:p>
        </w:tc>
      </w:tr>
      <w:tr w:rsidR="00552912" w:rsidRPr="005C31A2" w14:paraId="1A569410" w14:textId="77777777" w:rsidTr="00552912">
        <w:trPr>
          <w:trHeight w:val="823"/>
        </w:trPr>
        <w:tc>
          <w:tcPr>
            <w:tcW w:w="978" w:type="dxa"/>
            <w:vAlign w:val="center"/>
          </w:tcPr>
          <w:p w14:paraId="1B3825E9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本年度减排目标</w:t>
            </w:r>
          </w:p>
        </w:tc>
        <w:tc>
          <w:tcPr>
            <w:tcW w:w="947" w:type="dxa"/>
            <w:vAlign w:val="center"/>
          </w:tcPr>
          <w:p w14:paraId="54131198" w14:textId="491E7092" w:rsidR="00552912" w:rsidRPr="005C31A2" w:rsidRDefault="00545312" w:rsidP="005453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.975</w:t>
            </w:r>
          </w:p>
        </w:tc>
        <w:tc>
          <w:tcPr>
            <w:tcW w:w="1012" w:type="dxa"/>
            <w:vAlign w:val="center"/>
          </w:tcPr>
          <w:p w14:paraId="7A96C5AA" w14:textId="4758283C" w:rsidR="00552912" w:rsidRPr="005C31A2" w:rsidRDefault="00CF4EDB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.622</w:t>
            </w:r>
          </w:p>
        </w:tc>
        <w:tc>
          <w:tcPr>
            <w:tcW w:w="1009" w:type="dxa"/>
            <w:vAlign w:val="center"/>
          </w:tcPr>
          <w:p w14:paraId="0529F59C" w14:textId="18411864" w:rsidR="00552912" w:rsidRPr="005C31A2" w:rsidRDefault="00565881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.087</w:t>
            </w:r>
          </w:p>
        </w:tc>
        <w:tc>
          <w:tcPr>
            <w:tcW w:w="1009" w:type="dxa"/>
            <w:vAlign w:val="center"/>
          </w:tcPr>
          <w:p w14:paraId="35C0160C" w14:textId="145171EC" w:rsidR="00552912" w:rsidRPr="005C31A2" w:rsidRDefault="00565881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009" w:type="dxa"/>
            <w:vAlign w:val="center"/>
          </w:tcPr>
          <w:p w14:paraId="251AA2ED" w14:textId="138C2A0D" w:rsidR="00552912" w:rsidRPr="005C31A2" w:rsidRDefault="00565881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009" w:type="dxa"/>
            <w:vAlign w:val="center"/>
          </w:tcPr>
          <w:p w14:paraId="09E92C67" w14:textId="0335FADC" w:rsidR="00552912" w:rsidRPr="005C31A2" w:rsidRDefault="00565881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927" w:type="dxa"/>
            <w:vAlign w:val="center"/>
          </w:tcPr>
          <w:p w14:paraId="515917C6" w14:textId="1B4B70E7" w:rsidR="00552912" w:rsidRPr="005C31A2" w:rsidRDefault="00565881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865" w:type="dxa"/>
            <w:vAlign w:val="center"/>
          </w:tcPr>
          <w:p w14:paraId="61F1F526" w14:textId="4CB88BCC" w:rsidR="00552912" w:rsidRPr="005C31A2" w:rsidRDefault="00565881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kern w:val="0"/>
                <w:szCs w:val="21"/>
              </w:rPr>
              <w:t>.150</w:t>
            </w:r>
          </w:p>
        </w:tc>
      </w:tr>
      <w:tr w:rsidR="00552912" w:rsidRPr="005C31A2" w14:paraId="6F7CC4DC" w14:textId="77777777" w:rsidTr="00552912">
        <w:trPr>
          <w:trHeight w:val="823"/>
        </w:trPr>
        <w:tc>
          <w:tcPr>
            <w:tcW w:w="978" w:type="dxa"/>
            <w:vAlign w:val="center"/>
          </w:tcPr>
          <w:p w14:paraId="067AFAD0" w14:textId="77777777" w:rsidR="00552912" w:rsidRPr="005C31A2" w:rsidRDefault="00552912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排污许可排放量</w:t>
            </w:r>
          </w:p>
        </w:tc>
        <w:tc>
          <w:tcPr>
            <w:tcW w:w="947" w:type="dxa"/>
            <w:vAlign w:val="center"/>
          </w:tcPr>
          <w:p w14:paraId="36F4BE9A" w14:textId="7C119217" w:rsidR="00552912" w:rsidRPr="005C31A2" w:rsidRDefault="00903B91" w:rsidP="005453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16.40</w:t>
            </w:r>
            <w:r w:rsidR="00CF4EDB"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12" w:type="dxa"/>
            <w:vAlign w:val="center"/>
          </w:tcPr>
          <w:p w14:paraId="6640E6E5" w14:textId="6DB3B224" w:rsidR="00552912" w:rsidRPr="005C31A2" w:rsidRDefault="00CF4EDB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89.507</w:t>
            </w:r>
          </w:p>
        </w:tc>
        <w:tc>
          <w:tcPr>
            <w:tcW w:w="1009" w:type="dxa"/>
            <w:vAlign w:val="center"/>
          </w:tcPr>
          <w:p w14:paraId="62E6CDEF" w14:textId="6661E89D" w:rsidR="00552912" w:rsidRPr="005C31A2" w:rsidRDefault="00CF4EDB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.095</w:t>
            </w:r>
          </w:p>
        </w:tc>
        <w:tc>
          <w:tcPr>
            <w:tcW w:w="1009" w:type="dxa"/>
            <w:vAlign w:val="center"/>
          </w:tcPr>
          <w:p w14:paraId="4B77357F" w14:textId="5525C98B" w:rsidR="00552912" w:rsidRPr="005C31A2" w:rsidRDefault="00CF4EDB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009" w:type="dxa"/>
            <w:vAlign w:val="center"/>
          </w:tcPr>
          <w:p w14:paraId="374C23A7" w14:textId="25B1B2AA" w:rsidR="00552912" w:rsidRPr="005C31A2" w:rsidRDefault="00CF4EDB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009" w:type="dxa"/>
            <w:vAlign w:val="center"/>
          </w:tcPr>
          <w:p w14:paraId="7F008153" w14:textId="2D1FDD14" w:rsidR="00552912" w:rsidRPr="005C31A2" w:rsidRDefault="00CF4EDB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927" w:type="dxa"/>
            <w:vAlign w:val="center"/>
          </w:tcPr>
          <w:p w14:paraId="516E4E2E" w14:textId="4FA7BF96" w:rsidR="00552912" w:rsidRPr="005C31A2" w:rsidRDefault="00CF4EDB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.2</w:t>
            </w:r>
          </w:p>
        </w:tc>
        <w:tc>
          <w:tcPr>
            <w:tcW w:w="865" w:type="dxa"/>
            <w:vAlign w:val="center"/>
          </w:tcPr>
          <w:p w14:paraId="0FBA0C76" w14:textId="69655428" w:rsidR="00552912" w:rsidRPr="005C31A2" w:rsidRDefault="00CF4EDB" w:rsidP="0055291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kern w:val="0"/>
                <w:szCs w:val="21"/>
              </w:rPr>
              <w:t>.844</w:t>
            </w:r>
          </w:p>
        </w:tc>
      </w:tr>
      <w:tr w:rsidR="00565881" w:rsidRPr="00207CED" w14:paraId="568B0A43" w14:textId="77777777" w:rsidTr="00552912">
        <w:trPr>
          <w:trHeight w:val="833"/>
        </w:trPr>
        <w:tc>
          <w:tcPr>
            <w:tcW w:w="978" w:type="dxa"/>
            <w:vAlign w:val="center"/>
          </w:tcPr>
          <w:p w14:paraId="20991C64" w14:textId="77777777" w:rsidR="00565881" w:rsidRPr="005C31A2" w:rsidRDefault="00565881" w:rsidP="005658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上一年度排放量</w:t>
            </w:r>
          </w:p>
        </w:tc>
        <w:tc>
          <w:tcPr>
            <w:tcW w:w="947" w:type="dxa"/>
            <w:vAlign w:val="center"/>
          </w:tcPr>
          <w:p w14:paraId="2CE2F488" w14:textId="2FD16064" w:rsidR="00565881" w:rsidRPr="005C31A2" w:rsidRDefault="00565881" w:rsidP="005658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kern w:val="0"/>
                <w:szCs w:val="21"/>
              </w:rPr>
              <w:t>9.923</w:t>
            </w:r>
          </w:p>
        </w:tc>
        <w:tc>
          <w:tcPr>
            <w:tcW w:w="1012" w:type="dxa"/>
            <w:vAlign w:val="center"/>
          </w:tcPr>
          <w:p w14:paraId="19CBD4D5" w14:textId="01D6F586" w:rsidR="00565881" w:rsidRPr="005C31A2" w:rsidRDefault="00565881" w:rsidP="005658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41.07</w:t>
            </w:r>
            <w:r w:rsidR="00207CED"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09" w:type="dxa"/>
            <w:vAlign w:val="center"/>
          </w:tcPr>
          <w:p w14:paraId="3BB0B789" w14:textId="56959550" w:rsidR="00565881" w:rsidRPr="005C31A2" w:rsidRDefault="00565881" w:rsidP="005658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4.738</w:t>
            </w:r>
          </w:p>
        </w:tc>
        <w:tc>
          <w:tcPr>
            <w:tcW w:w="1009" w:type="dxa"/>
            <w:vAlign w:val="center"/>
          </w:tcPr>
          <w:p w14:paraId="057DD98A" w14:textId="25F78CE8" w:rsidR="00565881" w:rsidRPr="005C31A2" w:rsidRDefault="00565881" w:rsidP="005658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009" w:type="dxa"/>
            <w:vAlign w:val="center"/>
          </w:tcPr>
          <w:p w14:paraId="480F43A5" w14:textId="24E57242" w:rsidR="00565881" w:rsidRPr="005C31A2" w:rsidRDefault="00565881" w:rsidP="005658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009" w:type="dxa"/>
            <w:vAlign w:val="center"/>
          </w:tcPr>
          <w:p w14:paraId="0CA2F9D8" w14:textId="115D0204" w:rsidR="00565881" w:rsidRPr="005C31A2" w:rsidRDefault="00565881" w:rsidP="005658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927" w:type="dxa"/>
            <w:vAlign w:val="center"/>
          </w:tcPr>
          <w:p w14:paraId="63579255" w14:textId="1BBF66E2" w:rsidR="00565881" w:rsidRPr="005C31A2" w:rsidRDefault="00565881" w:rsidP="005658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0.3760</w:t>
            </w:r>
          </w:p>
        </w:tc>
        <w:tc>
          <w:tcPr>
            <w:tcW w:w="865" w:type="dxa"/>
            <w:vAlign w:val="center"/>
          </w:tcPr>
          <w:p w14:paraId="3195AFEE" w14:textId="275706D8" w:rsidR="00565881" w:rsidRPr="005C31A2" w:rsidRDefault="00207CED" w:rsidP="0056588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07CED">
              <w:rPr>
                <w:rFonts w:ascii="仿宋" w:eastAsia="仿宋" w:hAnsi="仿宋" w:cs="宋体" w:hint="eastAsia"/>
                <w:kern w:val="0"/>
                <w:szCs w:val="21"/>
              </w:rPr>
              <w:t>0.88</w:t>
            </w:r>
            <w:r>
              <w:rPr>
                <w:rFonts w:ascii="仿宋" w:eastAsia="仿宋" w:hAnsi="仿宋" w:cs="宋体"/>
                <w:kern w:val="0"/>
                <w:szCs w:val="21"/>
              </w:rPr>
              <w:t>7</w:t>
            </w:r>
          </w:p>
        </w:tc>
      </w:tr>
      <w:tr w:rsidR="003C1A32" w:rsidRPr="005C31A2" w14:paraId="7B2C4521" w14:textId="77777777" w:rsidTr="00552912">
        <w:trPr>
          <w:trHeight w:val="559"/>
        </w:trPr>
        <w:tc>
          <w:tcPr>
            <w:tcW w:w="978" w:type="dxa"/>
            <w:vAlign w:val="center"/>
          </w:tcPr>
          <w:p w14:paraId="2F158D26" w14:textId="77777777" w:rsidR="003C1A32" w:rsidRPr="005C31A2" w:rsidRDefault="003C1A32" w:rsidP="003C1A3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本年度排放量</w:t>
            </w:r>
          </w:p>
        </w:tc>
        <w:tc>
          <w:tcPr>
            <w:tcW w:w="947" w:type="dxa"/>
            <w:vAlign w:val="center"/>
          </w:tcPr>
          <w:p w14:paraId="68D4B85A" w14:textId="0E6B9D85" w:rsidR="003C1A32" w:rsidRPr="005C31A2" w:rsidRDefault="003C1A32" w:rsidP="003C1A3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kern w:val="0"/>
                <w:szCs w:val="21"/>
              </w:rPr>
              <w:t>0.062</w:t>
            </w:r>
          </w:p>
        </w:tc>
        <w:tc>
          <w:tcPr>
            <w:tcW w:w="1012" w:type="dxa"/>
            <w:vAlign w:val="center"/>
          </w:tcPr>
          <w:p w14:paraId="43B154D3" w14:textId="733E96BA" w:rsidR="003C1A32" w:rsidRPr="005C31A2" w:rsidRDefault="003C1A32" w:rsidP="003C1A3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3.157</w:t>
            </w:r>
          </w:p>
        </w:tc>
        <w:tc>
          <w:tcPr>
            <w:tcW w:w="1009" w:type="dxa"/>
            <w:vAlign w:val="center"/>
          </w:tcPr>
          <w:p w14:paraId="050FED5C" w14:textId="5004F2A7" w:rsidR="003C1A32" w:rsidRPr="005C31A2" w:rsidRDefault="00207CED" w:rsidP="003C1A3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.499</w:t>
            </w:r>
          </w:p>
        </w:tc>
        <w:tc>
          <w:tcPr>
            <w:tcW w:w="1009" w:type="dxa"/>
            <w:vAlign w:val="center"/>
          </w:tcPr>
          <w:p w14:paraId="4F119992" w14:textId="770539D3" w:rsidR="003C1A32" w:rsidRPr="005C31A2" w:rsidRDefault="003C1A32" w:rsidP="003C1A3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009" w:type="dxa"/>
            <w:vAlign w:val="center"/>
          </w:tcPr>
          <w:p w14:paraId="713D43E3" w14:textId="1E885A60" w:rsidR="003C1A32" w:rsidRPr="005C31A2" w:rsidRDefault="003C1A32" w:rsidP="003C1A3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009" w:type="dxa"/>
            <w:vAlign w:val="center"/>
          </w:tcPr>
          <w:p w14:paraId="5662511A" w14:textId="6FFFDF20" w:rsidR="003C1A32" w:rsidRPr="005C31A2" w:rsidRDefault="003C1A32" w:rsidP="003C1A3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927" w:type="dxa"/>
            <w:vAlign w:val="center"/>
          </w:tcPr>
          <w:p w14:paraId="14CE332E" w14:textId="73DEF810" w:rsidR="003C1A32" w:rsidRPr="005C31A2" w:rsidRDefault="003C1A32" w:rsidP="003C1A3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kern w:val="0"/>
                <w:szCs w:val="21"/>
              </w:rPr>
              <w:t>.9878</w:t>
            </w:r>
          </w:p>
        </w:tc>
        <w:tc>
          <w:tcPr>
            <w:tcW w:w="865" w:type="dxa"/>
            <w:vAlign w:val="center"/>
          </w:tcPr>
          <w:p w14:paraId="458E324B" w14:textId="4BDF7D1E" w:rsidR="003C1A32" w:rsidRPr="005C31A2" w:rsidRDefault="003C1A32" w:rsidP="003C1A3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.957</w:t>
            </w:r>
          </w:p>
        </w:tc>
      </w:tr>
      <w:tr w:rsidR="00207CED" w:rsidRPr="005C31A2" w14:paraId="50E7628C" w14:textId="77777777" w:rsidTr="00552912">
        <w:trPr>
          <w:trHeight w:val="559"/>
        </w:trPr>
        <w:tc>
          <w:tcPr>
            <w:tcW w:w="978" w:type="dxa"/>
            <w:vAlign w:val="center"/>
          </w:tcPr>
          <w:p w14:paraId="6C64F3AE" w14:textId="77777777" w:rsidR="00207CED" w:rsidRPr="005C31A2" w:rsidRDefault="00207CED" w:rsidP="00207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年度同比量（%）</w:t>
            </w:r>
          </w:p>
        </w:tc>
        <w:tc>
          <w:tcPr>
            <w:tcW w:w="947" w:type="dxa"/>
            <w:vAlign w:val="center"/>
          </w:tcPr>
          <w:p w14:paraId="77E53B3D" w14:textId="1D788B4D" w:rsidR="00207CED" w:rsidRPr="005C31A2" w:rsidRDefault="00207CED" w:rsidP="00207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kern w:val="0"/>
                <w:szCs w:val="21"/>
              </w:rPr>
              <w:t>.174%</w:t>
            </w:r>
          </w:p>
        </w:tc>
        <w:tc>
          <w:tcPr>
            <w:tcW w:w="1012" w:type="dxa"/>
            <w:vAlign w:val="center"/>
          </w:tcPr>
          <w:p w14:paraId="301E9C0E" w14:textId="66448092" w:rsidR="00207CED" w:rsidRPr="005C31A2" w:rsidRDefault="00F9525C" w:rsidP="00207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-</w:t>
            </w:r>
            <w:r w:rsidR="00207CE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="00207CED">
              <w:rPr>
                <w:rFonts w:ascii="仿宋" w:eastAsia="仿宋" w:hAnsi="仿宋" w:cs="宋体"/>
                <w:color w:val="000000"/>
                <w:kern w:val="0"/>
                <w:szCs w:val="21"/>
              </w:rPr>
              <w:t>9.28%</w:t>
            </w:r>
          </w:p>
        </w:tc>
        <w:tc>
          <w:tcPr>
            <w:tcW w:w="1009" w:type="dxa"/>
            <w:vAlign w:val="center"/>
          </w:tcPr>
          <w:p w14:paraId="21559988" w14:textId="06DEDE68" w:rsidR="00207CED" w:rsidRPr="005C31A2" w:rsidRDefault="00F9525C" w:rsidP="00207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-</w:t>
            </w:r>
            <w:r w:rsidR="00207CE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="00207CED">
              <w:rPr>
                <w:rFonts w:ascii="仿宋" w:eastAsia="仿宋" w:hAnsi="仿宋" w:cs="宋体"/>
                <w:color w:val="000000"/>
                <w:kern w:val="0"/>
                <w:szCs w:val="21"/>
              </w:rPr>
              <w:t>6.15</w:t>
            </w:r>
            <w:r w:rsidR="0004224C">
              <w:rPr>
                <w:rFonts w:ascii="仿宋" w:eastAsia="仿宋" w:hAnsi="仿宋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09" w:type="dxa"/>
            <w:vAlign w:val="center"/>
          </w:tcPr>
          <w:p w14:paraId="6BEFC514" w14:textId="25D18226" w:rsidR="00207CED" w:rsidRPr="005C31A2" w:rsidRDefault="00207CED" w:rsidP="00207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009" w:type="dxa"/>
            <w:vAlign w:val="center"/>
          </w:tcPr>
          <w:p w14:paraId="686885D3" w14:textId="717AB7C7" w:rsidR="00207CED" w:rsidRPr="005C31A2" w:rsidRDefault="00207CED" w:rsidP="00207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009" w:type="dxa"/>
            <w:vAlign w:val="center"/>
          </w:tcPr>
          <w:p w14:paraId="0CE2EFB5" w14:textId="0BE9548B" w:rsidR="00207CED" w:rsidRPr="005C31A2" w:rsidRDefault="00207CED" w:rsidP="00207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927" w:type="dxa"/>
            <w:vAlign w:val="center"/>
          </w:tcPr>
          <w:p w14:paraId="7912B67C" w14:textId="57ED2F83" w:rsidR="00207CED" w:rsidRPr="005C31A2" w:rsidRDefault="00207CED" w:rsidP="00207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62.713%</w:t>
            </w:r>
          </w:p>
        </w:tc>
        <w:tc>
          <w:tcPr>
            <w:tcW w:w="865" w:type="dxa"/>
            <w:vAlign w:val="center"/>
          </w:tcPr>
          <w:p w14:paraId="5DEFBB0A" w14:textId="473DB290" w:rsidR="00207CED" w:rsidRPr="005C31A2" w:rsidRDefault="00207CED" w:rsidP="00207C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20.63%</w:t>
            </w:r>
          </w:p>
        </w:tc>
      </w:tr>
    </w:tbl>
    <w:p w14:paraId="57BC6E9F" w14:textId="5D8D877B" w:rsidR="00D2258B" w:rsidRDefault="00207CED" w:rsidP="00207CED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proofErr w:type="gramStart"/>
      <w:r w:rsidRPr="00207CED">
        <w:rPr>
          <w:rFonts w:ascii="仿宋" w:eastAsia="仿宋" w:hAnsi="仿宋" w:cs="仿宋_GB2312" w:hint="eastAsia"/>
          <w:color w:val="000000"/>
          <w:kern w:val="0"/>
          <w:sz w:val="28"/>
        </w:rPr>
        <w:t>因现有</w:t>
      </w:r>
      <w:proofErr w:type="gramEnd"/>
      <w:r w:rsidRPr="00207CED">
        <w:rPr>
          <w:rFonts w:ascii="仿宋" w:eastAsia="仿宋" w:hAnsi="仿宋" w:cs="仿宋_GB2312" w:hint="eastAsia"/>
          <w:color w:val="000000"/>
          <w:kern w:val="0"/>
          <w:sz w:val="28"/>
        </w:rPr>
        <w:t>新项目年产</w:t>
      </w:r>
      <w:r>
        <w:rPr>
          <w:rFonts w:ascii="仿宋" w:eastAsia="仿宋" w:hAnsi="仿宋" w:cs="仿宋_GB2312"/>
          <w:color w:val="000000"/>
          <w:kern w:val="0"/>
          <w:sz w:val="28"/>
        </w:rPr>
        <w:t>1000</w:t>
      </w:r>
      <w:r w:rsidRPr="00207CED">
        <w:rPr>
          <w:rFonts w:ascii="仿宋" w:eastAsia="仿宋" w:hAnsi="仿宋" w:cs="仿宋_GB2312" w:hint="eastAsia"/>
          <w:color w:val="000000"/>
          <w:kern w:val="0"/>
          <w:sz w:val="28"/>
        </w:rPr>
        <w:t>吨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单向</w:t>
      </w:r>
      <w:proofErr w:type="gramStart"/>
      <w:r w:rsidR="0004224C">
        <w:rPr>
          <w:rFonts w:ascii="仿宋" w:eastAsia="仿宋" w:hAnsi="仿宋" w:cs="仿宋_GB2312" w:hint="eastAsia"/>
          <w:color w:val="000000"/>
          <w:kern w:val="0"/>
          <w:sz w:val="28"/>
        </w:rPr>
        <w:t>无纬布技术改造</w:t>
      </w:r>
      <w:proofErr w:type="gramEnd"/>
      <w:r w:rsidR="0004224C">
        <w:rPr>
          <w:rFonts w:ascii="仿宋" w:eastAsia="仿宋" w:hAnsi="仿宋" w:cs="仿宋_GB2312" w:hint="eastAsia"/>
          <w:color w:val="000000"/>
          <w:kern w:val="0"/>
          <w:sz w:val="28"/>
        </w:rPr>
        <w:t>项目已</w:t>
      </w:r>
      <w:r w:rsidRPr="00207CED">
        <w:rPr>
          <w:rFonts w:ascii="仿宋" w:eastAsia="仿宋" w:hAnsi="仿宋" w:cs="仿宋_GB2312" w:hint="eastAsia"/>
          <w:color w:val="000000"/>
          <w:kern w:val="0"/>
          <w:sz w:val="28"/>
        </w:rPr>
        <w:t>进行</w:t>
      </w:r>
      <w:r w:rsidR="0004224C">
        <w:rPr>
          <w:rFonts w:ascii="仿宋" w:eastAsia="仿宋" w:hAnsi="仿宋" w:cs="仿宋_GB2312" w:hint="eastAsia"/>
          <w:color w:val="000000"/>
          <w:kern w:val="0"/>
          <w:sz w:val="28"/>
        </w:rPr>
        <w:t>试</w:t>
      </w:r>
      <w:r w:rsidRPr="00207CED">
        <w:rPr>
          <w:rFonts w:ascii="仿宋" w:eastAsia="仿宋" w:hAnsi="仿宋" w:cs="仿宋_GB2312" w:hint="eastAsia"/>
          <w:color w:val="000000"/>
          <w:kern w:val="0"/>
          <w:sz w:val="28"/>
        </w:rPr>
        <w:t>生产投料，</w:t>
      </w:r>
      <w:r w:rsidR="0004224C">
        <w:rPr>
          <w:rFonts w:ascii="仿宋" w:eastAsia="仿宋" w:hAnsi="仿宋" w:cs="仿宋_GB2312" w:hint="eastAsia"/>
          <w:color w:val="000000"/>
          <w:kern w:val="0"/>
          <w:sz w:val="28"/>
        </w:rPr>
        <w:t>且</w:t>
      </w:r>
      <w:r w:rsidR="00F9525C">
        <w:rPr>
          <w:rFonts w:ascii="仿宋" w:eastAsia="仿宋" w:hAnsi="仿宋" w:cs="仿宋_GB2312" w:hint="eastAsia"/>
          <w:color w:val="000000"/>
          <w:kern w:val="0"/>
          <w:sz w:val="28"/>
        </w:rPr>
        <w:t>2</w:t>
      </w:r>
      <w:r w:rsidR="00F9525C">
        <w:rPr>
          <w:rFonts w:ascii="仿宋" w:eastAsia="仿宋" w:hAnsi="仿宋" w:cs="仿宋_GB2312"/>
          <w:color w:val="000000"/>
          <w:kern w:val="0"/>
          <w:sz w:val="28"/>
        </w:rPr>
        <w:t>021</w:t>
      </w:r>
      <w:r w:rsidR="00F9525C">
        <w:rPr>
          <w:rFonts w:ascii="仿宋" w:eastAsia="仿宋" w:hAnsi="仿宋" w:cs="仿宋_GB2312" w:hint="eastAsia"/>
          <w:color w:val="000000"/>
          <w:kern w:val="0"/>
          <w:sz w:val="28"/>
        </w:rPr>
        <w:t>年度未开展LDAR动静密封点泄漏修复，</w:t>
      </w:r>
      <w:r w:rsidR="0004224C" w:rsidRPr="00207CED">
        <w:rPr>
          <w:rFonts w:ascii="仿宋" w:eastAsia="仿宋" w:hAnsi="仿宋" w:cs="仿宋_GB2312" w:hint="eastAsia"/>
          <w:color w:val="000000"/>
          <w:kern w:val="0"/>
          <w:sz w:val="28"/>
        </w:rPr>
        <w:t>故</w:t>
      </w:r>
      <w:r w:rsidR="0004224C">
        <w:rPr>
          <w:rFonts w:ascii="仿宋" w:eastAsia="仿宋" w:hAnsi="仿宋" w:cs="仿宋_GB2312" w:hint="eastAsia"/>
          <w:color w:val="000000"/>
          <w:kern w:val="0"/>
          <w:sz w:val="28"/>
        </w:rPr>
        <w:t>VOCs等</w:t>
      </w:r>
      <w:r w:rsidR="0004224C" w:rsidRPr="00207CED">
        <w:rPr>
          <w:rFonts w:ascii="仿宋" w:eastAsia="仿宋" w:hAnsi="仿宋" w:cs="仿宋_GB2312" w:hint="eastAsia"/>
          <w:color w:val="000000"/>
          <w:kern w:val="0"/>
          <w:sz w:val="28"/>
        </w:rPr>
        <w:t>污染物</w:t>
      </w:r>
      <w:r w:rsidR="0004224C">
        <w:rPr>
          <w:rFonts w:ascii="仿宋" w:eastAsia="仿宋" w:hAnsi="仿宋" w:cs="仿宋_GB2312" w:hint="eastAsia"/>
          <w:color w:val="000000"/>
          <w:kern w:val="0"/>
          <w:sz w:val="28"/>
        </w:rPr>
        <w:t>排放核算量</w:t>
      </w:r>
      <w:r w:rsidR="00F9525C">
        <w:rPr>
          <w:rFonts w:ascii="仿宋" w:eastAsia="仿宋" w:hAnsi="仿宋" w:cs="仿宋_GB2312" w:hint="eastAsia"/>
          <w:color w:val="000000"/>
          <w:kern w:val="0"/>
          <w:sz w:val="28"/>
        </w:rPr>
        <w:t>较少，2</w:t>
      </w:r>
      <w:r w:rsidR="00F9525C">
        <w:rPr>
          <w:rFonts w:ascii="仿宋" w:eastAsia="仿宋" w:hAnsi="仿宋" w:cs="仿宋_GB2312"/>
          <w:color w:val="000000"/>
          <w:kern w:val="0"/>
          <w:sz w:val="28"/>
        </w:rPr>
        <w:t>022</w:t>
      </w:r>
      <w:r w:rsidR="00F9525C">
        <w:rPr>
          <w:rFonts w:ascii="仿宋" w:eastAsia="仿宋" w:hAnsi="仿宋" w:cs="仿宋_GB2312" w:hint="eastAsia"/>
          <w:color w:val="000000"/>
          <w:kern w:val="0"/>
          <w:sz w:val="28"/>
        </w:rPr>
        <w:t>年度将有组织、无组织挥发性有机物等均纳入计算范畴，故总量</w:t>
      </w:r>
      <w:r w:rsidRPr="00207CED">
        <w:rPr>
          <w:rFonts w:ascii="仿宋" w:eastAsia="仿宋" w:hAnsi="仿宋" w:cs="仿宋_GB2312" w:hint="eastAsia"/>
          <w:color w:val="000000"/>
          <w:kern w:val="0"/>
          <w:sz w:val="28"/>
        </w:rPr>
        <w:t>有所新增。针对现有无组织粉尘进行管道密闭化，减少碳酸钙粉尘溢散，原碳酸钙倒袋站，改成槽罐车</w:t>
      </w:r>
      <w:proofErr w:type="gramStart"/>
      <w:r w:rsidRPr="00207CED">
        <w:rPr>
          <w:rFonts w:ascii="仿宋" w:eastAsia="仿宋" w:hAnsi="仿宋" w:cs="仿宋_GB2312" w:hint="eastAsia"/>
          <w:color w:val="000000"/>
          <w:kern w:val="0"/>
          <w:sz w:val="28"/>
        </w:rPr>
        <w:t>装卸管链输送</w:t>
      </w:r>
      <w:proofErr w:type="gramEnd"/>
      <w:r w:rsidRPr="00207CED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 w:rsidR="00D50ECA">
        <w:rPr>
          <w:rFonts w:ascii="仿宋" w:eastAsia="仿宋" w:hAnsi="仿宋" w:cs="仿宋_GB2312" w:hint="eastAsia"/>
          <w:color w:val="000000"/>
          <w:kern w:val="0"/>
          <w:sz w:val="28"/>
        </w:rPr>
        <w:t>氯化钙粉料倒袋保留，新增氯化钙制备工艺，将</w:t>
      </w:r>
      <w:r w:rsidRPr="00207CED">
        <w:rPr>
          <w:rFonts w:ascii="仿宋" w:eastAsia="仿宋" w:hAnsi="仿宋" w:cs="仿宋_GB2312" w:hint="eastAsia"/>
          <w:color w:val="000000"/>
          <w:kern w:val="0"/>
          <w:sz w:val="28"/>
        </w:rPr>
        <w:t>碳酸钙粉尘进行集中收集，减少倒袋过程粉尘产生等。</w:t>
      </w:r>
    </w:p>
    <w:p w14:paraId="3063DC12" w14:textId="283525DC" w:rsidR="00D50ECA" w:rsidRDefault="00D50ECA" w:rsidP="00207CED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本年度“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一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企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一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策”环境工作方案、</w:t>
      </w:r>
      <w:r w:rsidR="0004224C">
        <w:rPr>
          <w:rFonts w:ascii="仿宋" w:eastAsia="仿宋" w:hAnsi="仿宋" w:cs="仿宋_GB2312" w:hint="eastAsia"/>
          <w:color w:val="000000"/>
          <w:kern w:val="0"/>
          <w:sz w:val="28"/>
        </w:rPr>
        <w:t>“清洁生产审核”中高低无</w:t>
      </w:r>
      <w:proofErr w:type="gramStart"/>
      <w:r w:rsidR="0004224C">
        <w:rPr>
          <w:rFonts w:ascii="仿宋" w:eastAsia="仿宋" w:hAnsi="仿宋" w:cs="仿宋_GB2312" w:hint="eastAsia"/>
          <w:color w:val="000000"/>
          <w:kern w:val="0"/>
          <w:sz w:val="28"/>
        </w:rPr>
        <w:t>费方案</w:t>
      </w:r>
      <w:proofErr w:type="gramEnd"/>
      <w:r w:rsidR="0004224C">
        <w:rPr>
          <w:rFonts w:ascii="仿宋" w:eastAsia="仿宋" w:hAnsi="仿宋" w:cs="仿宋_GB2312" w:hint="eastAsia"/>
          <w:color w:val="000000"/>
          <w:kern w:val="0"/>
          <w:sz w:val="28"/>
        </w:rPr>
        <w:t>施行，</w:t>
      </w:r>
      <w:r w:rsidR="0027069E">
        <w:rPr>
          <w:rFonts w:ascii="仿宋" w:eastAsia="仿宋" w:hAnsi="仿宋" w:cs="仿宋_GB2312" w:hint="eastAsia"/>
          <w:color w:val="000000"/>
          <w:kern w:val="0"/>
          <w:sz w:val="28"/>
        </w:rPr>
        <w:t>新增纺丝油剂尾气处理工艺，危废库活性炭尾气处理等方案实施，</w:t>
      </w:r>
      <w:r w:rsidR="0004224C">
        <w:rPr>
          <w:rFonts w:ascii="仿宋" w:eastAsia="仿宋" w:hAnsi="仿宋" w:cs="仿宋_GB2312" w:hint="eastAsia"/>
          <w:color w:val="000000"/>
          <w:kern w:val="0"/>
          <w:sz w:val="28"/>
        </w:rPr>
        <w:t>共减少VOCs排放量：0</w:t>
      </w:r>
      <w:r w:rsidR="0004224C">
        <w:rPr>
          <w:rFonts w:ascii="仿宋" w:eastAsia="仿宋" w:hAnsi="仿宋" w:cs="仿宋_GB2312"/>
          <w:color w:val="000000"/>
          <w:kern w:val="0"/>
          <w:sz w:val="28"/>
        </w:rPr>
        <w:t>.261</w:t>
      </w:r>
      <w:r w:rsidR="0027069E">
        <w:rPr>
          <w:rFonts w:ascii="仿宋" w:eastAsia="仿宋" w:hAnsi="仿宋" w:cs="仿宋_GB2312" w:hint="eastAsia"/>
          <w:color w:val="000000"/>
          <w:kern w:val="0"/>
          <w:sz w:val="28"/>
        </w:rPr>
        <w:t>t/a。</w:t>
      </w:r>
      <w:r w:rsidR="00B85950">
        <w:rPr>
          <w:rFonts w:ascii="仿宋" w:eastAsia="仿宋" w:hAnsi="仿宋" w:cs="仿宋_GB2312" w:hint="eastAsia"/>
          <w:color w:val="000000"/>
          <w:kern w:val="0"/>
          <w:sz w:val="28"/>
        </w:rPr>
        <w:t>采用</w:t>
      </w:r>
      <w:r w:rsidR="00435D5E">
        <w:rPr>
          <w:rFonts w:ascii="仿宋" w:eastAsia="仿宋" w:hAnsi="仿宋" w:cs="仿宋_GB2312" w:hint="eastAsia"/>
          <w:color w:val="000000"/>
          <w:kern w:val="0"/>
          <w:sz w:val="28"/>
        </w:rPr>
        <w:t>空压机余热回收减少蒸汽量使</w:t>
      </w:r>
      <w:r w:rsidR="00435D5E">
        <w:rPr>
          <w:rFonts w:ascii="仿宋" w:eastAsia="仿宋" w:hAnsi="仿宋" w:cs="仿宋_GB2312" w:hint="eastAsia"/>
          <w:color w:val="000000"/>
          <w:kern w:val="0"/>
          <w:sz w:val="28"/>
        </w:rPr>
        <w:lastRenderedPageBreak/>
        <w:t>用，对蒸汽冷凝水进行回收再利用，进一步减少公司纯水消耗，热能消耗。</w:t>
      </w:r>
      <w:r w:rsidR="00A815B4">
        <w:rPr>
          <w:rFonts w:ascii="仿宋" w:eastAsia="仿宋" w:hAnsi="仿宋" w:cs="仿宋_GB2312" w:hint="eastAsia"/>
          <w:color w:val="000000"/>
          <w:kern w:val="0"/>
          <w:sz w:val="28"/>
        </w:rPr>
        <w:t>本年度</w:t>
      </w:r>
      <w:r w:rsidR="00A815B4" w:rsidRPr="00FB3A1B">
        <w:rPr>
          <w:rFonts w:ascii="仿宋" w:eastAsia="仿宋" w:hAnsi="仿宋" w:cs="仿宋_GB2312" w:hint="eastAsia"/>
          <w:color w:val="000000"/>
          <w:kern w:val="0"/>
          <w:sz w:val="28"/>
        </w:rPr>
        <w:t>减排工程实施进度和减排指标</w:t>
      </w:r>
      <w:r w:rsidR="00A815B4">
        <w:rPr>
          <w:rFonts w:ascii="仿宋" w:eastAsia="仿宋" w:hAnsi="仿宋" w:cs="仿宋_GB2312" w:hint="eastAsia"/>
          <w:color w:val="000000"/>
          <w:kern w:val="0"/>
          <w:sz w:val="28"/>
        </w:rPr>
        <w:t>均已</w:t>
      </w:r>
      <w:r w:rsidR="00A815B4" w:rsidRPr="00FB3A1B">
        <w:rPr>
          <w:rFonts w:ascii="仿宋" w:eastAsia="仿宋" w:hAnsi="仿宋" w:cs="仿宋_GB2312" w:hint="eastAsia"/>
          <w:color w:val="000000"/>
          <w:kern w:val="0"/>
          <w:sz w:val="28"/>
        </w:rPr>
        <w:t>完成</w:t>
      </w:r>
      <w:r w:rsidR="00A815B4">
        <w:rPr>
          <w:rFonts w:ascii="仿宋" w:eastAsia="仿宋" w:hAnsi="仿宋" w:cs="仿宋_GB2312" w:hint="eastAsia"/>
          <w:color w:val="000000"/>
          <w:kern w:val="0"/>
          <w:sz w:val="28"/>
        </w:rPr>
        <w:t>。</w:t>
      </w:r>
    </w:p>
    <w:p w14:paraId="19FA3F8B" w14:textId="1C4792D7" w:rsidR="00A815B4" w:rsidRPr="00207CED" w:rsidRDefault="00A815B4" w:rsidP="00207CED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我公司因新建项目：年产1</w:t>
      </w:r>
      <w:r>
        <w:rPr>
          <w:rFonts w:ascii="仿宋" w:eastAsia="仿宋" w:hAnsi="仿宋" w:cs="仿宋_GB2312"/>
          <w:color w:val="000000"/>
          <w:kern w:val="0"/>
          <w:sz w:val="28"/>
        </w:rPr>
        <w:t>000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吨单向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无纬布技术改造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项目，年产2</w:t>
      </w:r>
      <w:r>
        <w:rPr>
          <w:rFonts w:ascii="仿宋" w:eastAsia="仿宋" w:hAnsi="仿宋" w:cs="仿宋_GB2312"/>
          <w:color w:val="000000"/>
          <w:kern w:val="0"/>
          <w:sz w:val="28"/>
        </w:rPr>
        <w:t>500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吨短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纤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浆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粕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技术改造项目安装调试，</w:t>
      </w:r>
      <w:r w:rsidR="0092170C">
        <w:rPr>
          <w:rFonts w:ascii="仿宋" w:eastAsia="仿宋" w:hAnsi="仿宋" w:cs="仿宋_GB2312" w:hint="eastAsia"/>
          <w:color w:val="000000"/>
          <w:kern w:val="0"/>
          <w:sz w:val="28"/>
        </w:rPr>
        <w:t>2</w:t>
      </w:r>
      <w:r w:rsidR="0092170C">
        <w:rPr>
          <w:rFonts w:ascii="仿宋" w:eastAsia="仿宋" w:hAnsi="仿宋" w:cs="仿宋_GB2312"/>
          <w:color w:val="000000"/>
          <w:kern w:val="0"/>
          <w:sz w:val="28"/>
        </w:rPr>
        <w:t>022</w:t>
      </w:r>
      <w:r w:rsidR="0092170C">
        <w:rPr>
          <w:rFonts w:ascii="仿宋" w:eastAsia="仿宋" w:hAnsi="仿宋" w:cs="仿宋_GB2312" w:hint="eastAsia"/>
          <w:color w:val="000000"/>
          <w:kern w:val="0"/>
          <w:sz w:val="28"/>
        </w:rPr>
        <w:t>年7月8日完成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排污许可证</w:t>
      </w:r>
      <w:r w:rsidR="0092170C">
        <w:rPr>
          <w:rFonts w:ascii="仿宋" w:eastAsia="仿宋" w:hAnsi="仿宋" w:cs="仿宋_GB2312" w:hint="eastAsia"/>
          <w:color w:val="000000"/>
          <w:kern w:val="0"/>
          <w:sz w:val="28"/>
        </w:rPr>
        <w:t>变更申领，每季度定期完成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执行报告编制</w:t>
      </w:r>
      <w:r w:rsidR="0092170C">
        <w:rPr>
          <w:rFonts w:ascii="仿宋" w:eastAsia="仿宋" w:hAnsi="仿宋" w:cs="仿宋_GB2312" w:hint="eastAsia"/>
          <w:color w:val="000000"/>
          <w:kern w:val="0"/>
          <w:sz w:val="28"/>
        </w:rPr>
        <w:t>并在江苏省自行监测网站进行公示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。</w:t>
      </w:r>
    </w:p>
    <w:p w14:paraId="72ECBAD3" w14:textId="77777777" w:rsidR="00637DB8" w:rsidRPr="007B5EEE" w:rsidRDefault="002A3E31" w:rsidP="00637DB8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（三）</w:t>
      </w:r>
      <w:r w:rsidR="00637DB8" w:rsidRPr="007B5EEE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污染物治理设施和排污口达标排放情况</w:t>
      </w:r>
      <w:r w:rsidR="00637DB8" w:rsidRPr="007B5EEE"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  <w:t xml:space="preserve"> </w:t>
      </w:r>
    </w:p>
    <w:p w14:paraId="351A342E" w14:textId="77777777" w:rsidR="00FF1B18" w:rsidRPr="00FF1B18" w:rsidRDefault="00FF1B18" w:rsidP="00FF1B18">
      <w:pPr>
        <w:spacing w:line="360" w:lineRule="auto"/>
        <w:ind w:firstLine="482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公司现有废水处理装置/废水处理：</w:t>
      </w:r>
      <w:r w:rsidRPr="00FF1B18">
        <w:rPr>
          <w:rFonts w:ascii="仿宋" w:eastAsia="仿宋" w:hAnsi="仿宋" w:cs="仿宋_GB2312"/>
          <w:color w:val="000000"/>
          <w:kern w:val="0"/>
          <w:sz w:val="28"/>
        </w:rPr>
        <w:t>清下水为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循环冷却系统排污水W8、</w:t>
      </w:r>
      <w:r w:rsidRPr="00FF1B18">
        <w:rPr>
          <w:rFonts w:ascii="仿宋" w:eastAsia="仿宋" w:hAnsi="仿宋" w:cs="仿宋_GB2312"/>
          <w:color w:val="000000"/>
          <w:kern w:val="0"/>
          <w:sz w:val="28"/>
        </w:rPr>
        <w:t>纯水制备尾水W9，直接排入园区雨水管网。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脱钙工段产生的洗涤废水W1、共沸冷凝废水W3加药沉淀，压滤后的滤液与蒸馏废水W4一起排入溶剂稀释池，滤饼压滤后的过滤废水W5进入放流池；碱洗废水W6、碱洗塔废水W7排入p</w:t>
      </w:r>
      <w:r w:rsidRPr="00FF1B18">
        <w:rPr>
          <w:rFonts w:ascii="仿宋" w:eastAsia="仿宋" w:hAnsi="仿宋" w:cs="仿宋_GB2312"/>
          <w:color w:val="000000"/>
          <w:kern w:val="0"/>
          <w:sz w:val="28"/>
        </w:rPr>
        <w:t>H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调节池，进而进入溶剂稀释池与上述压滤后的滤液一期经“A</w:t>
      </w:r>
      <w:r w:rsidRPr="00FF1B18">
        <w:rPr>
          <w:rFonts w:ascii="仿宋" w:eastAsia="仿宋" w:hAnsi="仿宋" w:cs="仿宋_GB2312"/>
          <w:color w:val="000000"/>
          <w:kern w:val="0"/>
          <w:sz w:val="28"/>
        </w:rPr>
        <w:t>/O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池</w:t>
      </w:r>
      <w:r w:rsidRPr="00FF1B18">
        <w:rPr>
          <w:rFonts w:ascii="仿宋" w:eastAsia="仿宋" w:hAnsi="仿宋" w:cs="仿宋_GB2312"/>
          <w:color w:val="000000"/>
          <w:kern w:val="0"/>
          <w:sz w:val="28"/>
        </w:rPr>
        <w:t>1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+絮凝沉淀”处理后，排入放流池。</w:t>
      </w:r>
    </w:p>
    <w:p w14:paraId="49508F38" w14:textId="77777777" w:rsidR="00FF1B18" w:rsidRP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初期雨水W10、生活污水W11排入与</w:t>
      </w:r>
      <w:r w:rsidRPr="00FF1B18">
        <w:rPr>
          <w:rFonts w:ascii="仿宋" w:eastAsia="仿宋" w:hAnsi="仿宋" w:cs="仿宋_GB2312"/>
          <w:color w:val="000000"/>
          <w:kern w:val="0"/>
          <w:sz w:val="28"/>
        </w:rPr>
        <w:t>烘干冷凝水W2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进入综合调节池调节后与溶剂稀释池废水经“A</w:t>
      </w:r>
      <w:r w:rsidRPr="00FF1B18">
        <w:rPr>
          <w:rFonts w:ascii="仿宋" w:eastAsia="仿宋" w:hAnsi="仿宋" w:cs="仿宋_GB2312"/>
          <w:color w:val="000000"/>
          <w:kern w:val="0"/>
          <w:sz w:val="28"/>
        </w:rPr>
        <w:t>/O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池2+絮凝沉淀”处理后，排入放流池。</w:t>
      </w:r>
    </w:p>
    <w:p w14:paraId="32932E43" w14:textId="77777777" w:rsidR="00FF1B18" w:rsidRP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放流池废水接管（后期W8循环冷却系统排水也并入放流池），至园区</w:t>
      </w:r>
      <w:r w:rsidRPr="00FF1B18">
        <w:rPr>
          <w:rFonts w:ascii="仿宋" w:eastAsia="仿宋" w:hAnsi="仿宋" w:cs="仿宋_GB2312"/>
          <w:color w:val="000000"/>
          <w:kern w:val="0"/>
          <w:sz w:val="28"/>
        </w:rPr>
        <w:t>扬州中化化雨环保有限公司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（原名青山污水处理厂）</w:t>
      </w:r>
      <w:r w:rsidRPr="00FF1B18">
        <w:rPr>
          <w:rFonts w:ascii="仿宋" w:eastAsia="仿宋" w:hAnsi="仿宋" w:cs="仿宋_GB2312"/>
          <w:color w:val="000000"/>
          <w:kern w:val="0"/>
          <w:sz w:val="28"/>
        </w:rPr>
        <w:t>，处理达标后排入长江。扬州中化化雨环保有限公司污水接管标准执行《污水综合排放标准》(GB8978-96)表4中的三级标准和《污水排入城镇下水道水质标准》（GB/T31962-2015）中适用于有城市污水处理厂的水质标准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。</w:t>
      </w:r>
    </w:p>
    <w:p w14:paraId="53628ECA" w14:textId="38FD3ADF" w:rsid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废水加装在线监测，涉及污染物因子：PH、COD、氨氮、总磷、流量等，清下水在线监测，涉及污染物因子：PH、COD、流量等。</w:t>
      </w:r>
    </w:p>
    <w:p w14:paraId="65C8513B" w14:textId="377E8302" w:rsid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本年度暂未发生污染物监测（包含自行监测、监督性监测、在线监测等）超标情况。</w:t>
      </w:r>
    </w:p>
    <w:p w14:paraId="0B74C343" w14:textId="41A8CECA" w:rsid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年度自行监测执行情况，详见</w:t>
      </w:r>
      <w:r w:rsidR="00903B91">
        <w:rPr>
          <w:rFonts w:ascii="仿宋" w:eastAsia="仿宋" w:hAnsi="仿宋" w:cs="仿宋_GB2312" w:hint="eastAsia"/>
          <w:color w:val="000000"/>
          <w:kern w:val="0"/>
          <w:sz w:val="28"/>
        </w:rPr>
        <w:t>HY</w:t>
      </w:r>
      <w:r w:rsidR="00903B91">
        <w:rPr>
          <w:rFonts w:ascii="仿宋" w:eastAsia="仿宋" w:hAnsi="仿宋" w:cs="仿宋_GB2312"/>
          <w:color w:val="000000"/>
          <w:kern w:val="0"/>
          <w:sz w:val="28"/>
        </w:rPr>
        <w:t>210925008-201</w:t>
      </w:r>
      <w:r w:rsidR="00903B91">
        <w:rPr>
          <w:rFonts w:ascii="仿宋" w:eastAsia="仿宋" w:hAnsi="仿宋" w:cs="仿宋_GB2312" w:hint="eastAsia"/>
          <w:color w:val="000000"/>
          <w:kern w:val="0"/>
          <w:sz w:val="28"/>
        </w:rPr>
        <w:t>、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HY</w:t>
      </w:r>
      <w:r>
        <w:rPr>
          <w:rFonts w:ascii="仿宋" w:eastAsia="仿宋" w:hAnsi="仿宋" w:cs="仿宋_GB2312"/>
          <w:color w:val="000000"/>
          <w:kern w:val="0"/>
          <w:sz w:val="28"/>
        </w:rPr>
        <w:t>210925008-1/</w:t>
      </w:r>
      <w:r w:rsidR="00903B91">
        <w:rPr>
          <w:rFonts w:ascii="仿宋" w:eastAsia="仿宋" w:hAnsi="仿宋" w:cs="仿宋_GB2312"/>
          <w:color w:val="000000"/>
          <w:kern w:val="0"/>
          <w:sz w:val="28"/>
        </w:rPr>
        <w:t>12</w:t>
      </w:r>
      <w:r w:rsidR="00903B91">
        <w:rPr>
          <w:rFonts w:ascii="仿宋" w:eastAsia="仿宋" w:hAnsi="仿宋" w:cs="仿宋_GB2312" w:hint="eastAsia"/>
          <w:color w:val="000000"/>
          <w:kern w:val="0"/>
          <w:sz w:val="28"/>
        </w:rPr>
        <w:lastRenderedPageBreak/>
        <w:t>等共计1</w:t>
      </w:r>
      <w:r w:rsidR="00903B91">
        <w:rPr>
          <w:rFonts w:ascii="仿宋" w:eastAsia="仿宋" w:hAnsi="仿宋" w:cs="仿宋_GB2312"/>
          <w:color w:val="000000"/>
          <w:kern w:val="0"/>
          <w:sz w:val="28"/>
        </w:rPr>
        <w:t>4</w:t>
      </w:r>
      <w:r w:rsidR="00903B91">
        <w:rPr>
          <w:rFonts w:ascii="仿宋" w:eastAsia="仿宋" w:hAnsi="仿宋" w:cs="仿宋_GB2312" w:hint="eastAsia"/>
          <w:color w:val="000000"/>
          <w:kern w:val="0"/>
          <w:sz w:val="28"/>
        </w:rPr>
        <w:t>项报告，以及（2</w:t>
      </w:r>
      <w:r w:rsidR="00903B91">
        <w:rPr>
          <w:rFonts w:ascii="仿宋" w:eastAsia="仿宋" w:hAnsi="仿宋" w:cs="仿宋_GB2312"/>
          <w:color w:val="000000"/>
          <w:kern w:val="0"/>
          <w:sz w:val="28"/>
        </w:rPr>
        <w:t>022</w:t>
      </w:r>
      <w:r w:rsidR="00903B91">
        <w:rPr>
          <w:rFonts w:ascii="仿宋" w:eastAsia="仿宋" w:hAnsi="仿宋" w:cs="仿宋_GB2312" w:hint="eastAsia"/>
          <w:color w:val="000000"/>
          <w:kern w:val="0"/>
          <w:sz w:val="28"/>
        </w:rPr>
        <w:t>）宣溢（综）字第（0</w:t>
      </w:r>
      <w:r w:rsidR="00903B91">
        <w:rPr>
          <w:rFonts w:ascii="仿宋" w:eastAsia="仿宋" w:hAnsi="仿宋" w:cs="仿宋_GB2312"/>
          <w:color w:val="000000"/>
          <w:kern w:val="0"/>
          <w:sz w:val="28"/>
        </w:rPr>
        <w:t>3</w:t>
      </w:r>
      <w:r w:rsidR="00903B91">
        <w:rPr>
          <w:rFonts w:ascii="仿宋" w:eastAsia="仿宋" w:hAnsi="仿宋" w:cs="仿宋_GB2312" w:hint="eastAsia"/>
          <w:color w:val="000000"/>
          <w:kern w:val="0"/>
          <w:sz w:val="28"/>
        </w:rPr>
        <w:t>M</w:t>
      </w:r>
      <w:r w:rsidR="00903B91">
        <w:rPr>
          <w:rFonts w:ascii="仿宋" w:eastAsia="仿宋" w:hAnsi="仿宋" w:cs="仿宋_GB2312"/>
          <w:color w:val="000000"/>
          <w:kern w:val="0"/>
          <w:sz w:val="28"/>
        </w:rPr>
        <w:t>026-1/2/3</w:t>
      </w:r>
      <w:r w:rsidR="00903B91">
        <w:rPr>
          <w:rFonts w:ascii="仿宋" w:eastAsia="仿宋" w:hAnsi="仿宋" w:cs="仿宋_GB2312" w:hint="eastAsia"/>
          <w:color w:val="000000"/>
          <w:kern w:val="0"/>
          <w:sz w:val="28"/>
        </w:rPr>
        <w:t>）等相关报告。</w:t>
      </w:r>
    </w:p>
    <w:p w14:paraId="0411F7A0" w14:textId="1F4719D2" w:rsidR="00903B91" w:rsidRPr="00FF1B18" w:rsidRDefault="00903B91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以下为本年度无组织尾气相关数据报告：</w:t>
      </w:r>
    </w:p>
    <w:p w14:paraId="67ACA5B3" w14:textId="77777777" w:rsidR="006435C7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公司厂界无组织：</w:t>
      </w:r>
    </w:p>
    <w:p w14:paraId="070CBC0B" w14:textId="263A6D15" w:rsidR="00FF1B18" w:rsidRP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硫酸雾上风向G1：ND（</w:t>
      </w:r>
      <w:r w:rsidR="00435D5E">
        <w:rPr>
          <w:rFonts w:ascii="仿宋" w:eastAsia="仿宋" w:hAnsi="仿宋" w:cs="仿宋_GB2312" w:hint="eastAsia"/>
          <w:color w:val="000000"/>
          <w:kern w:val="0"/>
          <w:sz w:val="28"/>
        </w:rPr>
        <w:t>最大值：0</w:t>
      </w:r>
      <w:r w:rsidR="00435D5E">
        <w:rPr>
          <w:rFonts w:ascii="仿宋" w:eastAsia="仿宋" w:hAnsi="仿宋" w:cs="仿宋_GB2312"/>
          <w:color w:val="000000"/>
          <w:kern w:val="0"/>
          <w:sz w:val="28"/>
        </w:rPr>
        <w:t>.009</w:t>
      </w:r>
      <w:r w:rsidR="00F02360" w:rsidRPr="00F02360">
        <w:rPr>
          <w:rFonts w:ascii="仿宋" w:eastAsia="仿宋" w:hAnsi="仿宋" w:cs="仿宋_GB2312" w:hint="eastAsia"/>
          <w:color w:val="000000"/>
          <w:kern w:val="0"/>
          <w:sz w:val="28"/>
        </w:rPr>
        <w:t xml:space="preserve"> 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F02360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435D5E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未检出＜0.</w:t>
      </w:r>
      <w:r w:rsidR="006435C7">
        <w:rPr>
          <w:rFonts w:ascii="仿宋" w:eastAsia="仿宋" w:hAnsi="仿宋" w:cs="仿宋_GB2312"/>
          <w:color w:val="000000"/>
          <w:kern w:val="0"/>
          <w:sz w:val="28"/>
        </w:rPr>
        <w:t>00</w:t>
      </w:r>
      <w:r w:rsidR="00435D5E">
        <w:rPr>
          <w:rFonts w:ascii="仿宋" w:eastAsia="仿宋" w:hAnsi="仿宋" w:cs="仿宋_GB2312"/>
          <w:color w:val="000000"/>
          <w:kern w:val="0"/>
          <w:sz w:val="28"/>
        </w:rPr>
        <w:t>5</w:t>
      </w:r>
      <w:r w:rsidR="00F02360" w:rsidRPr="00F02360">
        <w:rPr>
          <w:rFonts w:ascii="仿宋" w:eastAsia="仿宋" w:hAnsi="仿宋" w:cs="仿宋_GB2312" w:hint="eastAsia"/>
          <w:color w:val="000000"/>
          <w:kern w:val="0"/>
          <w:sz w:val="28"/>
        </w:rPr>
        <w:t xml:space="preserve"> 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F02360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）；</w:t>
      </w:r>
    </w:p>
    <w:p w14:paraId="0E96B19D" w14:textId="376999DD" w:rsidR="00FF1B18" w:rsidRP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下风向G2：</w:t>
      </w:r>
      <w:r w:rsidR="006435C7">
        <w:rPr>
          <w:rFonts w:ascii="仿宋" w:eastAsia="仿宋" w:hAnsi="仿宋" w:cs="仿宋_GB2312" w:hint="eastAsia"/>
          <w:color w:val="000000"/>
          <w:kern w:val="0"/>
          <w:sz w:val="28"/>
        </w:rPr>
        <w:t>ND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（</w:t>
      </w:r>
      <w:r w:rsidR="006435C7">
        <w:rPr>
          <w:rFonts w:ascii="仿宋" w:eastAsia="仿宋" w:hAnsi="仿宋" w:cs="仿宋_GB2312" w:hint="eastAsia"/>
          <w:color w:val="000000"/>
          <w:kern w:val="0"/>
          <w:sz w:val="28"/>
        </w:rPr>
        <w:t>均为未检出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，未检出＜0.005</w:t>
      </w:r>
      <w:r w:rsidR="00F02360" w:rsidRPr="00F02360">
        <w:rPr>
          <w:rFonts w:ascii="仿宋" w:eastAsia="仿宋" w:hAnsi="仿宋" w:cs="仿宋_GB2312" w:hint="eastAsia"/>
          <w:color w:val="000000"/>
          <w:kern w:val="0"/>
          <w:sz w:val="28"/>
        </w:rPr>
        <w:t xml:space="preserve"> 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F02360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）；</w:t>
      </w:r>
    </w:p>
    <w:p w14:paraId="46288FAE" w14:textId="6898E2A7" w:rsidR="00FF1B18" w:rsidRP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下风向G3：</w:t>
      </w:r>
      <w:r w:rsidR="006435C7">
        <w:rPr>
          <w:rFonts w:ascii="仿宋" w:eastAsia="仿宋" w:hAnsi="仿宋" w:cs="仿宋_GB2312" w:hint="eastAsia"/>
          <w:color w:val="000000"/>
          <w:kern w:val="0"/>
          <w:sz w:val="28"/>
        </w:rPr>
        <w:t>ND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（</w:t>
      </w:r>
      <w:r w:rsidR="006435C7">
        <w:rPr>
          <w:rFonts w:ascii="仿宋" w:eastAsia="仿宋" w:hAnsi="仿宋" w:cs="仿宋_GB2312" w:hint="eastAsia"/>
          <w:color w:val="000000"/>
          <w:kern w:val="0"/>
          <w:sz w:val="28"/>
        </w:rPr>
        <w:t>均为未检出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，未检出＜0.005</w:t>
      </w:r>
      <w:r w:rsidR="00F02360" w:rsidRPr="00F02360">
        <w:rPr>
          <w:rFonts w:ascii="仿宋" w:eastAsia="仿宋" w:hAnsi="仿宋" w:cs="仿宋_GB2312" w:hint="eastAsia"/>
          <w:color w:val="000000"/>
          <w:kern w:val="0"/>
          <w:sz w:val="28"/>
        </w:rPr>
        <w:t xml:space="preserve"> 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F02360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）；</w:t>
      </w:r>
    </w:p>
    <w:p w14:paraId="1D1CD02B" w14:textId="38D187AD" w:rsidR="00FF1B18" w:rsidRP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下风向G4：</w:t>
      </w:r>
      <w:r w:rsidR="006435C7">
        <w:rPr>
          <w:rFonts w:ascii="仿宋" w:eastAsia="仿宋" w:hAnsi="仿宋" w:cs="仿宋_GB2312" w:hint="eastAsia"/>
          <w:color w:val="000000"/>
          <w:kern w:val="0"/>
          <w:sz w:val="28"/>
        </w:rPr>
        <w:t>ND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（</w:t>
      </w:r>
      <w:r w:rsidR="006435C7">
        <w:rPr>
          <w:rFonts w:ascii="仿宋" w:eastAsia="仿宋" w:hAnsi="仿宋" w:cs="仿宋_GB2312" w:hint="eastAsia"/>
          <w:color w:val="000000"/>
          <w:kern w:val="0"/>
          <w:sz w:val="28"/>
        </w:rPr>
        <w:t>均为未检出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，未检出＜0.005</w:t>
      </w:r>
      <w:r w:rsidR="00F02360" w:rsidRPr="00F02360">
        <w:rPr>
          <w:rFonts w:ascii="仿宋" w:eastAsia="仿宋" w:hAnsi="仿宋" w:cs="仿宋_GB2312" w:hint="eastAsia"/>
          <w:color w:val="000000"/>
          <w:kern w:val="0"/>
          <w:sz w:val="28"/>
        </w:rPr>
        <w:t xml:space="preserve"> 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F02360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）。</w:t>
      </w:r>
    </w:p>
    <w:p w14:paraId="756ABFCF" w14:textId="353D2FF7" w:rsidR="00FF1B18" w:rsidRP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硫化氢上下风向G1、G2、G3、G4：</w:t>
      </w:r>
      <w:r w:rsidR="00DB180D">
        <w:rPr>
          <w:rFonts w:ascii="仿宋" w:eastAsia="仿宋" w:hAnsi="仿宋" w:cs="仿宋_GB2312" w:hint="eastAsia"/>
          <w:color w:val="000000"/>
          <w:kern w:val="0"/>
          <w:sz w:val="28"/>
        </w:rPr>
        <w:t>ND，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未检出＜0.00</w:t>
      </w:r>
      <w:r w:rsidR="006435C7">
        <w:rPr>
          <w:rFonts w:ascii="仿宋" w:eastAsia="仿宋" w:hAnsi="仿宋" w:cs="仿宋_GB2312"/>
          <w:color w:val="000000"/>
          <w:kern w:val="0"/>
          <w:sz w:val="28"/>
        </w:rPr>
        <w:t>1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F02360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；</w:t>
      </w:r>
    </w:p>
    <w:p w14:paraId="1B4D5F43" w14:textId="6DF5D542" w:rsidR="00FF1B18" w:rsidRP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氯化氢：上下风向G1、G2、G3、G4：</w:t>
      </w:r>
      <w:r w:rsidR="00DB180D">
        <w:rPr>
          <w:rFonts w:ascii="仿宋" w:eastAsia="仿宋" w:hAnsi="仿宋" w:cs="仿宋_GB2312" w:hint="eastAsia"/>
          <w:color w:val="000000"/>
          <w:kern w:val="0"/>
          <w:sz w:val="28"/>
        </w:rPr>
        <w:t>ND，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未检出＜0.0</w:t>
      </w:r>
      <w:r w:rsidR="006435C7">
        <w:rPr>
          <w:rFonts w:ascii="仿宋" w:eastAsia="仿宋" w:hAnsi="仿宋" w:cs="仿宋_GB2312"/>
          <w:color w:val="000000"/>
          <w:kern w:val="0"/>
          <w:sz w:val="28"/>
        </w:rPr>
        <w:t>2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F02360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DB180D">
        <w:rPr>
          <w:rFonts w:ascii="仿宋" w:eastAsia="仿宋" w:hAnsi="仿宋" w:cs="仿宋_GB2312" w:hint="eastAsia"/>
          <w:color w:val="000000"/>
          <w:kern w:val="0"/>
          <w:sz w:val="28"/>
        </w:rPr>
        <w:t>；</w:t>
      </w:r>
    </w:p>
    <w:p w14:paraId="024C58F2" w14:textId="5A886D15" w:rsidR="00FF1B18" w:rsidRP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氨含量上风向G1均值：0.0</w:t>
      </w:r>
      <w:r w:rsidR="00F02360">
        <w:rPr>
          <w:rFonts w:ascii="仿宋" w:eastAsia="仿宋" w:hAnsi="仿宋" w:cs="仿宋_GB2312"/>
          <w:color w:val="000000"/>
          <w:kern w:val="0"/>
          <w:sz w:val="28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，下风向G2均值：0.0</w:t>
      </w:r>
      <w:r w:rsidR="00F02360">
        <w:rPr>
          <w:rFonts w:ascii="仿宋" w:eastAsia="仿宋" w:hAnsi="仿宋" w:cs="仿宋_GB2312"/>
          <w:color w:val="000000"/>
          <w:kern w:val="0"/>
          <w:sz w:val="28"/>
        </w:rPr>
        <w:t>4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</w:p>
    <w:p w14:paraId="45FCF9F4" w14:textId="0E73782C" w:rsidR="00FF1B18" w:rsidRP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下风向G3：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均值：0.0</w:t>
      </w:r>
      <w:r w:rsidR="00F02360">
        <w:rPr>
          <w:rFonts w:ascii="仿宋" w:eastAsia="仿宋" w:hAnsi="仿宋" w:cs="仿宋_GB2312"/>
          <w:color w:val="000000"/>
          <w:kern w:val="0"/>
          <w:sz w:val="28"/>
        </w:rPr>
        <w:t>5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F02360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（最大值0.0</w:t>
      </w:r>
      <w:r w:rsidR="00F02360">
        <w:rPr>
          <w:rFonts w:ascii="仿宋" w:eastAsia="仿宋" w:hAnsi="仿宋" w:cs="仿宋_GB2312"/>
          <w:color w:val="000000"/>
          <w:kern w:val="0"/>
          <w:sz w:val="28"/>
        </w:rPr>
        <w:t>5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，检出值：0.0</w:t>
      </w:r>
      <w:r w:rsidR="00F02360">
        <w:rPr>
          <w:rFonts w:ascii="仿宋" w:eastAsia="仿宋" w:hAnsi="仿宋" w:cs="仿宋_GB2312"/>
          <w:color w:val="000000"/>
          <w:kern w:val="0"/>
          <w:sz w:val="28"/>
        </w:rPr>
        <w:t>1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）；</w:t>
      </w:r>
    </w:p>
    <w:p w14:paraId="150DEEC5" w14:textId="3CED8567" w:rsid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下风向G4：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均值：0.0</w:t>
      </w:r>
      <w:r w:rsidR="00F02360">
        <w:rPr>
          <w:rFonts w:ascii="仿宋" w:eastAsia="仿宋" w:hAnsi="仿宋" w:cs="仿宋_GB2312"/>
          <w:color w:val="000000"/>
          <w:kern w:val="0"/>
          <w:sz w:val="28"/>
        </w:rPr>
        <w:t>3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F02360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（最大值0.0</w:t>
      </w:r>
      <w:r w:rsidR="00F02360">
        <w:rPr>
          <w:rFonts w:ascii="仿宋" w:eastAsia="仿宋" w:hAnsi="仿宋" w:cs="仿宋_GB2312"/>
          <w:color w:val="000000"/>
          <w:kern w:val="0"/>
          <w:sz w:val="28"/>
        </w:rPr>
        <w:t>4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，检出值：0.0</w:t>
      </w:r>
      <w:r w:rsidR="00F02360">
        <w:rPr>
          <w:rFonts w:ascii="仿宋" w:eastAsia="仿宋" w:hAnsi="仿宋" w:cs="仿宋_GB2312"/>
          <w:color w:val="000000"/>
          <w:kern w:val="0"/>
          <w:sz w:val="28"/>
        </w:rPr>
        <w:t>1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）</w:t>
      </w:r>
      <w:r w:rsidRPr="00FF1B18">
        <w:rPr>
          <w:rFonts w:ascii="仿宋" w:eastAsia="仿宋" w:hAnsi="仿宋" w:cs="仿宋_GB2312"/>
          <w:color w:val="000000"/>
          <w:kern w:val="0"/>
          <w:sz w:val="28"/>
        </w:rPr>
        <w:t xml:space="preserve"> 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；</w:t>
      </w:r>
    </w:p>
    <w:p w14:paraId="118322F0" w14:textId="4F364FA7" w:rsidR="00F02360" w:rsidRDefault="00AF0966" w:rsidP="00F02360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甲苯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上下风向G1、G2、G3、G4：</w:t>
      </w:r>
      <w:r w:rsidR="00F02360">
        <w:rPr>
          <w:rFonts w:ascii="仿宋" w:eastAsia="仿宋" w:hAnsi="仿宋" w:cs="仿宋_GB2312" w:hint="eastAsia"/>
          <w:color w:val="000000"/>
          <w:kern w:val="0"/>
          <w:sz w:val="28"/>
        </w:rPr>
        <w:t>均为未检出，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未检出＜</w:t>
      </w:r>
      <w:r w:rsidR="00F02360">
        <w:rPr>
          <w:rFonts w:ascii="仿宋" w:eastAsia="仿宋" w:hAnsi="仿宋" w:cs="仿宋_GB2312"/>
          <w:color w:val="000000"/>
          <w:kern w:val="0"/>
          <w:sz w:val="28"/>
        </w:rPr>
        <w:t>1.5*10</w:t>
      </w:r>
      <w:r w:rsidR="00F02360" w:rsidRPr="00F02360">
        <w:rPr>
          <w:rFonts w:ascii="仿宋" w:eastAsia="仿宋" w:hAnsi="仿宋" w:cs="仿宋_GB2312"/>
          <w:color w:val="000000"/>
          <w:kern w:val="0"/>
          <w:sz w:val="28"/>
          <w:vertAlign w:val="superscript"/>
        </w:rPr>
        <w:t>-3</w:t>
      </w:r>
      <w:r w:rsidR="00F02360" w:rsidRPr="00F02360">
        <w:rPr>
          <w:rFonts w:ascii="仿宋" w:eastAsia="仿宋" w:hAnsi="仿宋" w:cs="仿宋_GB2312" w:hint="eastAsia"/>
          <w:color w:val="000000"/>
          <w:kern w:val="0"/>
          <w:sz w:val="28"/>
        </w:rPr>
        <w:t xml:space="preserve"> 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F02360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F0236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；</w:t>
      </w:r>
    </w:p>
    <w:p w14:paraId="1673939E" w14:textId="1182B84E" w:rsidR="00DB180D" w:rsidRPr="00FF1B18" w:rsidRDefault="00DB180D" w:rsidP="00F02360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三氯甲烷上下风向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G1、G2、G3、G4：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均为未检出，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未检出＜</w:t>
      </w:r>
      <w:r>
        <w:rPr>
          <w:rFonts w:ascii="仿宋" w:eastAsia="仿宋" w:hAnsi="仿宋" w:cs="仿宋_GB2312"/>
          <w:color w:val="000000"/>
          <w:kern w:val="0"/>
          <w:sz w:val="28"/>
        </w:rPr>
        <w:t>0.4u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；</w:t>
      </w:r>
    </w:p>
    <w:p w14:paraId="6BAC96CC" w14:textId="719A8DE2" w:rsidR="00FF1B18" w:rsidRDefault="00FF1B18" w:rsidP="00DB180D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非甲烷总烃：含量上风向G1均值：0.</w:t>
      </w:r>
      <w:r w:rsidR="00DB180D">
        <w:rPr>
          <w:rFonts w:ascii="仿宋" w:eastAsia="仿宋" w:hAnsi="仿宋" w:cs="仿宋_GB2312"/>
          <w:color w:val="000000"/>
          <w:kern w:val="0"/>
          <w:sz w:val="28"/>
        </w:rPr>
        <w:t>91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，下风向G2均值：</w:t>
      </w:r>
      <w:r w:rsidR="00DB180D">
        <w:rPr>
          <w:rFonts w:ascii="仿宋" w:eastAsia="仿宋" w:hAnsi="仿宋" w:cs="仿宋_GB2312"/>
          <w:color w:val="000000"/>
          <w:kern w:val="0"/>
          <w:sz w:val="28"/>
        </w:rPr>
        <w:t>1.32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DB180D">
        <w:rPr>
          <w:rFonts w:ascii="仿宋" w:eastAsia="仿宋" w:hAnsi="仿宋" w:cs="仿宋_GB2312" w:hint="eastAsia"/>
          <w:color w:val="000000"/>
          <w:kern w:val="0"/>
          <w:sz w:val="28"/>
        </w:rPr>
        <w:t>；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下风向G3：</w:t>
      </w:r>
      <w:r w:rsidR="006435C7">
        <w:rPr>
          <w:rFonts w:ascii="仿宋" w:eastAsia="仿宋" w:hAnsi="仿宋" w:cs="仿宋_GB2312" w:hint="eastAsia"/>
          <w:color w:val="000000"/>
          <w:kern w:val="0"/>
          <w:sz w:val="28"/>
        </w:rPr>
        <w:t>(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最大值</w:t>
      </w:r>
      <w:r w:rsidR="00AF0966">
        <w:rPr>
          <w:rFonts w:ascii="仿宋" w:eastAsia="仿宋" w:hAnsi="仿宋" w:cs="仿宋_GB2312"/>
          <w:color w:val="000000"/>
          <w:kern w:val="0"/>
          <w:sz w:val="28"/>
        </w:rPr>
        <w:t>1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.7</w:t>
      </w:r>
      <w:r w:rsidR="00AF0966">
        <w:rPr>
          <w:rFonts w:ascii="仿宋" w:eastAsia="仿宋" w:hAnsi="仿宋" w:cs="仿宋_GB2312"/>
          <w:color w:val="000000"/>
          <w:kern w:val="0"/>
          <w:sz w:val="28"/>
        </w:rPr>
        <w:t>2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 w:rsidR="00AF0966">
        <w:rPr>
          <w:rFonts w:ascii="仿宋" w:eastAsia="仿宋" w:hAnsi="仿宋" w:cs="仿宋_GB2312" w:hint="eastAsia"/>
          <w:color w:val="000000"/>
          <w:kern w:val="0"/>
          <w:sz w:val="28"/>
        </w:rPr>
        <w:t>均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值：</w:t>
      </w:r>
      <w:r w:rsidR="00AF0966">
        <w:rPr>
          <w:rFonts w:ascii="仿宋" w:eastAsia="仿宋" w:hAnsi="仿宋" w:cs="仿宋_GB2312"/>
          <w:color w:val="000000"/>
          <w:kern w:val="0"/>
          <w:sz w:val="28"/>
        </w:rPr>
        <w:t>1.51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，检出值：0.</w:t>
      </w:r>
      <w:r w:rsidR="00AF0966">
        <w:rPr>
          <w:rFonts w:ascii="仿宋" w:eastAsia="仿宋" w:hAnsi="仿宋" w:cs="仿宋_GB2312"/>
          <w:color w:val="000000"/>
          <w:kern w:val="0"/>
          <w:sz w:val="28"/>
        </w:rPr>
        <w:t>07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）；下风向G4：（最大值</w:t>
      </w:r>
      <w:r w:rsidR="00AF0966">
        <w:rPr>
          <w:rFonts w:ascii="仿宋" w:eastAsia="仿宋" w:hAnsi="仿宋" w:cs="仿宋_GB2312"/>
          <w:color w:val="000000"/>
          <w:kern w:val="0"/>
          <w:sz w:val="28"/>
        </w:rPr>
        <w:t>1.64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，检出值：</w:t>
      </w:r>
      <w:r w:rsidR="00AF0966">
        <w:rPr>
          <w:rFonts w:ascii="仿宋" w:eastAsia="仿宋" w:hAnsi="仿宋" w:cs="仿宋_GB2312"/>
          <w:color w:val="000000"/>
          <w:kern w:val="0"/>
          <w:sz w:val="28"/>
        </w:rPr>
        <w:t>1.48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，检出值：0.</w:t>
      </w:r>
      <w:r w:rsidR="00AF0966">
        <w:rPr>
          <w:rFonts w:ascii="仿宋" w:eastAsia="仿宋" w:hAnsi="仿宋" w:cs="仿宋_GB2312"/>
          <w:color w:val="000000"/>
          <w:kern w:val="0"/>
          <w:sz w:val="28"/>
        </w:rPr>
        <w:t>07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）</w:t>
      </w:r>
      <w:r w:rsidR="00AF0966">
        <w:rPr>
          <w:rFonts w:ascii="仿宋" w:eastAsia="仿宋" w:hAnsi="仿宋" w:cs="仿宋_GB2312" w:hint="eastAsia"/>
          <w:color w:val="000000"/>
          <w:kern w:val="0"/>
          <w:sz w:val="28"/>
        </w:rPr>
        <w:t>，排放限值：4mg/m</w:t>
      </w:r>
      <w:r w:rsidR="00AF0966" w:rsidRPr="00AF0966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AF0966">
        <w:rPr>
          <w:rFonts w:ascii="仿宋" w:eastAsia="仿宋" w:hAnsi="仿宋" w:cs="仿宋_GB2312" w:hint="eastAsia"/>
          <w:color w:val="000000"/>
          <w:kern w:val="0"/>
          <w:sz w:val="28"/>
        </w:rPr>
        <w:t>；</w:t>
      </w:r>
    </w:p>
    <w:p w14:paraId="51421D99" w14:textId="3007949E" w:rsidR="00AF0966" w:rsidRPr="00AF0966" w:rsidRDefault="00AF0966" w:rsidP="00DB180D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总悬浮颗粒物：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含量上风向G1</w:t>
      </w:r>
      <w:r w:rsidR="00BB7458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最大值</w:t>
      </w:r>
      <w:r w:rsidR="00BB7458">
        <w:rPr>
          <w:rFonts w:ascii="仿宋" w:eastAsia="仿宋" w:hAnsi="仿宋" w:cs="仿宋_GB2312"/>
          <w:color w:val="000000"/>
          <w:kern w:val="0"/>
          <w:sz w:val="28"/>
        </w:rPr>
        <w:t>0.143</w:t>
      </w:r>
      <w:r w:rsidR="00BB7458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BB7458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BB7458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均值</w:t>
      </w:r>
      <w:r>
        <w:rPr>
          <w:rFonts w:ascii="仿宋" w:eastAsia="仿宋" w:hAnsi="仿宋" w:cs="仿宋_GB2312"/>
          <w:color w:val="000000"/>
          <w:kern w:val="0"/>
          <w:sz w:val="28"/>
        </w:rPr>
        <w:t>0.124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，下风向G2</w:t>
      </w:r>
      <w:r w:rsidR="00BB7458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最大值</w:t>
      </w:r>
      <w:r w:rsidR="00BB7458">
        <w:rPr>
          <w:rFonts w:ascii="仿宋" w:eastAsia="仿宋" w:hAnsi="仿宋" w:cs="仿宋_GB2312"/>
          <w:color w:val="000000"/>
          <w:kern w:val="0"/>
          <w:sz w:val="28"/>
        </w:rPr>
        <w:t>0.200</w:t>
      </w:r>
      <w:r w:rsidR="00BB7458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BB7458"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BB7458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均值</w:t>
      </w:r>
      <w:r w:rsidR="00BB7458">
        <w:rPr>
          <w:rFonts w:ascii="仿宋" w:eastAsia="仿宋" w:hAnsi="仿宋" w:cs="仿宋_GB2312"/>
          <w:color w:val="000000"/>
          <w:kern w:val="0"/>
          <w:sz w:val="28"/>
        </w:rPr>
        <w:t>0.192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；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下风向G3最大值</w:t>
      </w:r>
      <w:r w:rsidR="00BB7458">
        <w:rPr>
          <w:rFonts w:ascii="仿宋" w:eastAsia="仿宋" w:hAnsi="仿宋" w:cs="仿宋_GB2312"/>
          <w:color w:val="000000"/>
          <w:kern w:val="0"/>
          <w:sz w:val="28"/>
        </w:rPr>
        <w:t>0.308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均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值</w:t>
      </w:r>
      <w:r w:rsidR="00BB7458">
        <w:rPr>
          <w:rFonts w:ascii="仿宋" w:eastAsia="仿宋" w:hAnsi="仿宋" w:cs="仿宋_GB2312"/>
          <w:color w:val="000000"/>
          <w:kern w:val="0"/>
          <w:sz w:val="28"/>
        </w:rPr>
        <w:t>0.270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6435C7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；下风向G4：最大值</w:t>
      </w:r>
      <w:r w:rsidR="00BB7458">
        <w:rPr>
          <w:rFonts w:ascii="仿宋" w:eastAsia="仿宋" w:hAnsi="仿宋" w:cs="仿宋_GB2312"/>
          <w:color w:val="000000"/>
          <w:kern w:val="0"/>
          <w:sz w:val="28"/>
        </w:rPr>
        <w:t>0.216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 w:rsidR="00BB7458">
        <w:rPr>
          <w:rFonts w:ascii="仿宋" w:eastAsia="仿宋" w:hAnsi="仿宋" w:cs="仿宋_GB2312" w:hint="eastAsia"/>
          <w:color w:val="000000"/>
          <w:kern w:val="0"/>
          <w:sz w:val="28"/>
        </w:rPr>
        <w:t>均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值</w:t>
      </w:r>
      <w:r w:rsidR="00BB7458">
        <w:rPr>
          <w:rFonts w:ascii="仿宋" w:eastAsia="仿宋" w:hAnsi="仿宋" w:cs="仿宋_GB2312"/>
          <w:color w:val="000000"/>
          <w:kern w:val="0"/>
          <w:sz w:val="28"/>
        </w:rPr>
        <w:t>0.195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BB7458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，检出值：0.</w:t>
      </w:r>
      <w:r w:rsidR="00BB7458">
        <w:rPr>
          <w:rFonts w:ascii="仿宋" w:eastAsia="仿宋" w:hAnsi="仿宋" w:cs="仿宋_GB2312"/>
          <w:color w:val="000000"/>
          <w:kern w:val="0"/>
          <w:sz w:val="28"/>
        </w:rPr>
        <w:t>001</w:t>
      </w:r>
      <w:r w:rsidR="00BB7458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BB7458"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，排放限值：</w:t>
      </w:r>
      <w:r w:rsidR="00BB7458">
        <w:rPr>
          <w:rFonts w:ascii="仿宋" w:eastAsia="仿宋" w:hAnsi="仿宋" w:cs="仿宋_GB2312"/>
          <w:color w:val="000000"/>
          <w:kern w:val="0"/>
          <w:sz w:val="28"/>
        </w:rPr>
        <w:t>0.5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AF0966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；</w:t>
      </w:r>
    </w:p>
    <w:p w14:paraId="57220CA4" w14:textId="0D344F6F" w:rsidR="00FF1B18" w:rsidRPr="00FF1B18" w:rsidRDefault="00FF1B18" w:rsidP="00FF1B18">
      <w:pPr>
        <w:autoSpaceDE w:val="0"/>
        <w:autoSpaceDN w:val="0"/>
        <w:adjustRightInd w:val="0"/>
        <w:spacing w:line="360" w:lineRule="auto"/>
        <w:ind w:firstLine="420"/>
        <w:rPr>
          <w:rFonts w:ascii="仿宋" w:eastAsia="仿宋" w:hAnsi="仿宋" w:cs="仿宋_GB2312"/>
          <w:color w:val="000000"/>
          <w:kern w:val="0"/>
          <w:sz w:val="28"/>
        </w:rPr>
      </w:pP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非甲烷总烃：纺丝车间门外1mG5均值：</w:t>
      </w:r>
      <w:r w:rsidR="007E03B9">
        <w:rPr>
          <w:rFonts w:ascii="仿宋" w:eastAsia="仿宋" w:hAnsi="仿宋" w:cs="仿宋_GB2312"/>
          <w:color w:val="000000"/>
          <w:kern w:val="0"/>
          <w:sz w:val="28"/>
        </w:rPr>
        <w:t>1.76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，聚合车间门外1m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lastRenderedPageBreak/>
        <w:t>均值：</w:t>
      </w:r>
      <w:r w:rsidR="007E03B9">
        <w:rPr>
          <w:rFonts w:ascii="仿宋" w:eastAsia="仿宋" w:hAnsi="仿宋" w:cs="仿宋_GB2312"/>
          <w:color w:val="000000"/>
          <w:kern w:val="0"/>
          <w:sz w:val="28"/>
        </w:rPr>
        <w:t>1.46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，溶剂回收车间1mG7：</w:t>
      </w:r>
      <w:r w:rsidR="007E03B9">
        <w:rPr>
          <w:rFonts w:ascii="仿宋" w:eastAsia="仿宋" w:hAnsi="仿宋" w:cs="仿宋_GB2312"/>
          <w:color w:val="000000"/>
          <w:kern w:val="0"/>
          <w:sz w:val="28"/>
        </w:rPr>
        <w:t>1.84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 w:rsidR="00D24ADB">
        <w:rPr>
          <w:rFonts w:ascii="仿宋" w:eastAsia="仿宋" w:hAnsi="仿宋" w:cs="仿宋_GB2312" w:hint="eastAsia"/>
          <w:color w:val="000000"/>
          <w:kern w:val="0"/>
          <w:sz w:val="28"/>
        </w:rPr>
        <w:t>废水处理区域</w:t>
      </w:r>
      <w:r w:rsidR="00D24ADB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1mG7：</w:t>
      </w:r>
      <w:r w:rsidR="00D24ADB">
        <w:rPr>
          <w:rFonts w:ascii="仿宋" w:eastAsia="仿宋" w:hAnsi="仿宋" w:cs="仿宋_GB2312"/>
          <w:color w:val="000000"/>
          <w:kern w:val="0"/>
          <w:sz w:val="28"/>
        </w:rPr>
        <w:t>1.86</w:t>
      </w:r>
      <w:r w:rsidR="00D24ADB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D24ADB"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D24ADB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 w:rsidR="00FB74BA">
        <w:rPr>
          <w:rFonts w:ascii="仿宋" w:eastAsia="仿宋" w:hAnsi="仿宋" w:cs="仿宋_GB2312" w:hint="eastAsia"/>
          <w:color w:val="000000"/>
          <w:kern w:val="0"/>
          <w:sz w:val="28"/>
        </w:rPr>
        <w:t>罐区</w:t>
      </w:r>
      <w:r w:rsidR="00D24ADB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1mG7：</w:t>
      </w:r>
      <w:r w:rsidR="00D24ADB">
        <w:rPr>
          <w:rFonts w:ascii="仿宋" w:eastAsia="仿宋" w:hAnsi="仿宋" w:cs="仿宋_GB2312"/>
          <w:color w:val="000000"/>
          <w:kern w:val="0"/>
          <w:sz w:val="28"/>
        </w:rPr>
        <w:t>1.8</w:t>
      </w:r>
      <w:r w:rsidR="00FB74BA">
        <w:rPr>
          <w:rFonts w:ascii="仿宋" w:eastAsia="仿宋" w:hAnsi="仿宋" w:cs="仿宋_GB2312"/>
          <w:color w:val="000000"/>
          <w:kern w:val="0"/>
          <w:sz w:val="28"/>
        </w:rPr>
        <w:t>4</w:t>
      </w:r>
      <w:r w:rsidR="00D24ADB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D24ADB"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FB74BA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 w:rsidR="00895BE0">
        <w:rPr>
          <w:rFonts w:ascii="仿宋" w:eastAsia="仿宋" w:hAnsi="仿宋" w:cs="仿宋_GB2312" w:hint="eastAsia"/>
          <w:color w:val="000000"/>
          <w:kern w:val="0"/>
          <w:sz w:val="28"/>
        </w:rPr>
        <w:t>总悬浮颗粒物均值：0</w:t>
      </w:r>
      <w:r w:rsidR="00895BE0">
        <w:rPr>
          <w:rFonts w:ascii="仿宋" w:eastAsia="仿宋" w:hAnsi="仿宋" w:cs="仿宋_GB2312"/>
          <w:color w:val="000000"/>
          <w:kern w:val="0"/>
          <w:sz w:val="28"/>
        </w:rPr>
        <w:t>.197</w:t>
      </w:r>
      <w:r w:rsidR="00895BE0" w:rsidRPr="00895BE0">
        <w:rPr>
          <w:rFonts w:ascii="仿宋" w:eastAsia="仿宋" w:hAnsi="仿宋" w:cs="仿宋_GB2312" w:hint="eastAsia"/>
          <w:color w:val="000000"/>
          <w:kern w:val="0"/>
          <w:sz w:val="28"/>
        </w:rPr>
        <w:t xml:space="preserve"> </w:t>
      </w:r>
      <w:r w:rsidR="00895BE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895BE0"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895BE0">
        <w:rPr>
          <w:rFonts w:ascii="仿宋" w:eastAsia="仿宋" w:hAnsi="仿宋" w:cs="仿宋_GB2312" w:hint="eastAsia"/>
          <w:color w:val="000000"/>
          <w:kern w:val="0"/>
          <w:sz w:val="28"/>
        </w:rPr>
        <w:t>，最大值：0</w:t>
      </w:r>
      <w:r w:rsidR="00895BE0">
        <w:rPr>
          <w:rFonts w:ascii="仿宋" w:eastAsia="仿宋" w:hAnsi="仿宋" w:cs="仿宋_GB2312"/>
          <w:color w:val="000000"/>
          <w:kern w:val="0"/>
          <w:sz w:val="28"/>
        </w:rPr>
        <w:t>.288</w:t>
      </w:r>
      <w:r w:rsidR="00895BE0" w:rsidRPr="00895BE0">
        <w:rPr>
          <w:rFonts w:ascii="仿宋" w:eastAsia="仿宋" w:hAnsi="仿宋" w:cs="仿宋_GB2312" w:hint="eastAsia"/>
          <w:color w:val="000000"/>
          <w:kern w:val="0"/>
          <w:sz w:val="28"/>
        </w:rPr>
        <w:t xml:space="preserve"> </w:t>
      </w:r>
      <w:r w:rsidR="00895BE0" w:rsidRPr="00FF1B18">
        <w:rPr>
          <w:rFonts w:ascii="仿宋" w:eastAsia="仿宋" w:hAnsi="仿宋" w:cs="仿宋_GB2312" w:hint="eastAsia"/>
          <w:color w:val="000000"/>
          <w:kern w:val="0"/>
          <w:sz w:val="28"/>
        </w:rPr>
        <w:t>mg/m</w:t>
      </w:r>
      <w:r w:rsidR="00895BE0" w:rsidRPr="00DB180D">
        <w:rPr>
          <w:rFonts w:ascii="仿宋" w:eastAsia="仿宋" w:hAnsi="仿宋" w:cs="仿宋_GB2312" w:hint="eastAsia"/>
          <w:color w:val="000000"/>
          <w:kern w:val="0"/>
          <w:sz w:val="28"/>
          <w:vertAlign w:val="superscript"/>
        </w:rPr>
        <w:t>3</w:t>
      </w:r>
      <w:r w:rsidR="00895BE0">
        <w:rPr>
          <w:rFonts w:ascii="仿宋" w:eastAsia="仿宋" w:hAnsi="仿宋" w:cs="仿宋_GB2312" w:hint="eastAsia"/>
          <w:color w:val="000000"/>
          <w:kern w:val="0"/>
          <w:sz w:val="28"/>
        </w:rPr>
        <w:t>，</w:t>
      </w:r>
      <w:r w:rsidRPr="00FF1B18">
        <w:rPr>
          <w:rFonts w:ascii="仿宋" w:eastAsia="仿宋" w:hAnsi="仿宋" w:cs="仿宋_GB2312" w:hint="eastAsia"/>
          <w:color w:val="000000"/>
          <w:kern w:val="0"/>
          <w:sz w:val="28"/>
        </w:rPr>
        <w:t>以上无组织排放完全满足：《大气污染物综合排放标准》（DB32/4041-2021）以及《化学工业挥发性有机物排放标准》（DB32/3151-2016）相关标准。</w:t>
      </w:r>
    </w:p>
    <w:p w14:paraId="504BC538" w14:textId="77777777" w:rsidR="00FF1B18" w:rsidRPr="00E01D09" w:rsidRDefault="00FF1B18" w:rsidP="00FF1B18">
      <w:pPr>
        <w:autoSpaceDE w:val="0"/>
        <w:autoSpaceDN w:val="0"/>
        <w:adjustRightInd w:val="0"/>
        <w:jc w:val="center"/>
        <w:rPr>
          <w:rFonts w:ascii="仿宋_GB2312" w:eastAsia="仿宋_GB2312" w:hAnsi="Century Gothic" w:cs="仿宋_GB2312"/>
          <w:color w:val="000000"/>
          <w:kern w:val="0"/>
          <w:sz w:val="28"/>
          <w:szCs w:val="30"/>
        </w:rPr>
      </w:pPr>
      <w:r w:rsidRPr="00E01D09">
        <w:rPr>
          <w:rFonts w:ascii="仿宋_GB2312" w:eastAsia="仿宋_GB2312" w:hAnsi="Century Gothic" w:cs="仿宋_GB2312" w:hint="eastAsia"/>
          <w:color w:val="000000"/>
          <w:kern w:val="0"/>
          <w:sz w:val="28"/>
          <w:szCs w:val="30"/>
        </w:rPr>
        <w:t>表</w:t>
      </w:r>
      <w:r w:rsidRPr="00E01D09">
        <w:rPr>
          <w:rFonts w:ascii="仿宋_GB2312" w:eastAsia="仿宋_GB2312" w:hAnsi="Century Gothic" w:cs="仿宋_GB2312"/>
          <w:color w:val="000000"/>
          <w:kern w:val="0"/>
          <w:sz w:val="28"/>
          <w:szCs w:val="30"/>
        </w:rPr>
        <w:t>2</w:t>
      </w:r>
      <w:r w:rsidRPr="00E01D09">
        <w:rPr>
          <w:rFonts w:ascii="仿宋_GB2312" w:eastAsia="仿宋_GB2312" w:hAnsi="Century Gothic" w:cs="仿宋_GB2312" w:hint="eastAsia"/>
          <w:color w:val="000000"/>
          <w:kern w:val="0"/>
          <w:sz w:val="28"/>
          <w:szCs w:val="30"/>
        </w:rPr>
        <w:t xml:space="preserve"> 污染物达标排放情况表</w:t>
      </w:r>
    </w:p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7"/>
        <w:gridCol w:w="649"/>
        <w:gridCol w:w="1040"/>
        <w:gridCol w:w="794"/>
        <w:gridCol w:w="851"/>
        <w:gridCol w:w="709"/>
        <w:gridCol w:w="283"/>
        <w:gridCol w:w="284"/>
        <w:gridCol w:w="850"/>
        <w:gridCol w:w="425"/>
        <w:gridCol w:w="851"/>
        <w:gridCol w:w="850"/>
        <w:gridCol w:w="801"/>
        <w:gridCol w:w="1235"/>
        <w:gridCol w:w="162"/>
        <w:gridCol w:w="801"/>
        <w:gridCol w:w="457"/>
        <w:gridCol w:w="61"/>
        <w:gridCol w:w="452"/>
      </w:tblGrid>
      <w:tr w:rsidR="00FF1B18" w:rsidRPr="005C31A2" w14:paraId="23EEAF64" w14:textId="77777777" w:rsidTr="00F716DC">
        <w:trPr>
          <w:trHeight w:val="265"/>
          <w:jc w:val="center"/>
        </w:trPr>
        <w:tc>
          <w:tcPr>
            <w:tcW w:w="996" w:type="dxa"/>
            <w:gridSpan w:val="2"/>
          </w:tcPr>
          <w:p w14:paraId="05D9E6CA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</w:tcPr>
          <w:p w14:paraId="13778703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866" w:type="dxa"/>
            <w:gridSpan w:val="16"/>
            <w:vAlign w:val="center"/>
          </w:tcPr>
          <w:p w14:paraId="6B833755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废气（包含V</w:t>
            </w:r>
            <w:r w:rsidRPr="005C31A2">
              <w:rPr>
                <w:rFonts w:ascii="仿宋" w:eastAsia="仿宋" w:hAnsi="仿宋" w:cs="宋体"/>
                <w:color w:val="000000"/>
                <w:kern w:val="0"/>
                <w:szCs w:val="21"/>
              </w:rPr>
              <w:t>OC</w:t>
            </w: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s治理设施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排放口及旁路</w:t>
            </w: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FF1B18" w:rsidRPr="005C31A2" w14:paraId="6C8B2DBC" w14:textId="77777777" w:rsidTr="00895BE0">
        <w:trPr>
          <w:trHeight w:val="265"/>
          <w:jc w:val="center"/>
        </w:trPr>
        <w:tc>
          <w:tcPr>
            <w:tcW w:w="347" w:type="dxa"/>
            <w:vMerge w:val="restart"/>
            <w:vAlign w:val="center"/>
          </w:tcPr>
          <w:p w14:paraId="16CB5E61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649" w:type="dxa"/>
            <w:vMerge w:val="restart"/>
            <w:vAlign w:val="center"/>
          </w:tcPr>
          <w:p w14:paraId="2EA84E62" w14:textId="64D1FB4D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废气排放口名称</w:t>
            </w:r>
          </w:p>
        </w:tc>
        <w:tc>
          <w:tcPr>
            <w:tcW w:w="1040" w:type="dxa"/>
            <w:vMerge w:val="restart"/>
            <w:vAlign w:val="center"/>
          </w:tcPr>
          <w:p w14:paraId="09D3C43F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废气治理工艺</w:t>
            </w:r>
          </w:p>
        </w:tc>
        <w:tc>
          <w:tcPr>
            <w:tcW w:w="794" w:type="dxa"/>
            <w:vMerge w:val="restart"/>
          </w:tcPr>
          <w:p w14:paraId="1C1C52AC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是否安装在线监测</w:t>
            </w:r>
          </w:p>
        </w:tc>
        <w:tc>
          <w:tcPr>
            <w:tcW w:w="851" w:type="dxa"/>
            <w:vMerge w:val="restart"/>
            <w:vAlign w:val="center"/>
          </w:tcPr>
          <w:p w14:paraId="059C434A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排放去向</w:t>
            </w:r>
          </w:p>
        </w:tc>
        <w:tc>
          <w:tcPr>
            <w:tcW w:w="5053" w:type="dxa"/>
            <w:gridSpan w:val="8"/>
          </w:tcPr>
          <w:p w14:paraId="56CE2734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主要污染物浓度范围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（mg/m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98" w:type="dxa"/>
            <w:gridSpan w:val="3"/>
            <w:vAlign w:val="center"/>
          </w:tcPr>
          <w:p w14:paraId="3DC2CE02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执行标准</w:t>
            </w:r>
          </w:p>
        </w:tc>
        <w:tc>
          <w:tcPr>
            <w:tcW w:w="518" w:type="dxa"/>
            <w:gridSpan w:val="2"/>
            <w:vMerge w:val="restart"/>
            <w:vAlign w:val="center"/>
          </w:tcPr>
          <w:p w14:paraId="7565ED94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达标率%</w:t>
            </w:r>
          </w:p>
        </w:tc>
        <w:tc>
          <w:tcPr>
            <w:tcW w:w="452" w:type="dxa"/>
            <w:vMerge w:val="restart"/>
            <w:vAlign w:val="center"/>
          </w:tcPr>
          <w:p w14:paraId="62583236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超标原因</w:t>
            </w:r>
          </w:p>
        </w:tc>
      </w:tr>
      <w:tr w:rsidR="003E4827" w:rsidRPr="005C31A2" w14:paraId="2DD583BC" w14:textId="77777777" w:rsidTr="003E4827">
        <w:trPr>
          <w:trHeight w:val="805"/>
          <w:jc w:val="center"/>
        </w:trPr>
        <w:tc>
          <w:tcPr>
            <w:tcW w:w="347" w:type="dxa"/>
            <w:vMerge/>
            <w:vAlign w:val="center"/>
          </w:tcPr>
          <w:p w14:paraId="3266899F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49" w:type="dxa"/>
            <w:vMerge/>
            <w:vAlign w:val="center"/>
          </w:tcPr>
          <w:p w14:paraId="22BA6A36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vAlign w:val="center"/>
          </w:tcPr>
          <w:p w14:paraId="64895E1A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vMerge/>
          </w:tcPr>
          <w:p w14:paraId="04EBE60A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8E4B1E5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899B19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SO</w:t>
            </w: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420FE00E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NO</w:t>
            </w: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  <w:vertAlign w:val="subscript"/>
              </w:rPr>
              <w:t>X</w:t>
            </w:r>
          </w:p>
        </w:tc>
        <w:tc>
          <w:tcPr>
            <w:tcW w:w="1275" w:type="dxa"/>
            <w:gridSpan w:val="2"/>
            <w:vAlign w:val="center"/>
          </w:tcPr>
          <w:p w14:paraId="761347FC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烟尘（粉尘）及特征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污染物三氯甲烷</w:t>
            </w:r>
          </w:p>
        </w:tc>
        <w:tc>
          <w:tcPr>
            <w:tcW w:w="851" w:type="dxa"/>
          </w:tcPr>
          <w:p w14:paraId="5CBD72A6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硫酸雾</w:t>
            </w:r>
          </w:p>
        </w:tc>
        <w:tc>
          <w:tcPr>
            <w:tcW w:w="850" w:type="dxa"/>
          </w:tcPr>
          <w:p w14:paraId="6AE43DEB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氯化氢</w:t>
            </w:r>
          </w:p>
        </w:tc>
        <w:tc>
          <w:tcPr>
            <w:tcW w:w="801" w:type="dxa"/>
            <w:vAlign w:val="center"/>
          </w:tcPr>
          <w:p w14:paraId="512844A0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V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OC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235" w:type="dxa"/>
            <w:vAlign w:val="center"/>
          </w:tcPr>
          <w:p w14:paraId="10DD8977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标准名称</w:t>
            </w:r>
          </w:p>
        </w:tc>
        <w:tc>
          <w:tcPr>
            <w:tcW w:w="963" w:type="dxa"/>
            <w:gridSpan w:val="2"/>
            <w:vAlign w:val="center"/>
          </w:tcPr>
          <w:p w14:paraId="1DEF5DD1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是否属于特别排放限值</w:t>
            </w:r>
          </w:p>
        </w:tc>
        <w:tc>
          <w:tcPr>
            <w:tcW w:w="518" w:type="dxa"/>
            <w:gridSpan w:val="2"/>
            <w:vMerge/>
            <w:vAlign w:val="center"/>
          </w:tcPr>
          <w:p w14:paraId="02EEEEA0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vMerge/>
            <w:vAlign w:val="center"/>
          </w:tcPr>
          <w:p w14:paraId="23451F7B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4827" w:rsidRPr="005C31A2" w14:paraId="6C776B26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732B89CD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649" w:type="dxa"/>
            <w:vAlign w:val="center"/>
          </w:tcPr>
          <w:p w14:paraId="68527AC0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DA001</w:t>
            </w:r>
          </w:p>
        </w:tc>
        <w:tc>
          <w:tcPr>
            <w:tcW w:w="1040" w:type="dxa"/>
            <w:vAlign w:val="center"/>
          </w:tcPr>
          <w:p w14:paraId="3F3C0C90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二级碱洗</w:t>
            </w:r>
          </w:p>
        </w:tc>
        <w:tc>
          <w:tcPr>
            <w:tcW w:w="794" w:type="dxa"/>
          </w:tcPr>
          <w:p w14:paraId="7DBAD0F7" w14:textId="77777777" w:rsidR="00FF1B18" w:rsidRDefault="00FF1B18" w:rsidP="00DE5047">
            <w:pPr>
              <w:jc w:val="center"/>
            </w:pPr>
            <w:r w:rsidRPr="00E6621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vAlign w:val="center"/>
          </w:tcPr>
          <w:p w14:paraId="02EFA013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大气环境</w:t>
            </w:r>
          </w:p>
        </w:tc>
        <w:tc>
          <w:tcPr>
            <w:tcW w:w="709" w:type="dxa"/>
            <w:vAlign w:val="center"/>
          </w:tcPr>
          <w:p w14:paraId="3DDCB49F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vAlign w:val="center"/>
          </w:tcPr>
          <w:p w14:paraId="570A08AF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14:paraId="36FC1903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14:paraId="0058501A" w14:textId="3F0CB8AB" w:rsidR="00FF1B18" w:rsidRPr="005C31A2" w:rsidRDefault="00895BE0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ND</w:t>
            </w:r>
          </w:p>
        </w:tc>
        <w:tc>
          <w:tcPr>
            <w:tcW w:w="850" w:type="dxa"/>
            <w:vAlign w:val="center"/>
          </w:tcPr>
          <w:p w14:paraId="570597E9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01" w:type="dxa"/>
            <w:vAlign w:val="center"/>
          </w:tcPr>
          <w:p w14:paraId="0CA1B4C5" w14:textId="078B52B2" w:rsidR="00FF1B18" w:rsidRPr="005C31A2" w:rsidRDefault="00895BE0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1235" w:type="dxa"/>
            <w:vMerge w:val="restart"/>
            <w:vAlign w:val="center"/>
          </w:tcPr>
          <w:p w14:paraId="32A09361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《大气污染物综合排放标准》DB32/4041-2021</w:t>
            </w:r>
          </w:p>
        </w:tc>
        <w:tc>
          <w:tcPr>
            <w:tcW w:w="963" w:type="dxa"/>
            <w:gridSpan w:val="2"/>
            <w:vAlign w:val="center"/>
          </w:tcPr>
          <w:p w14:paraId="5542B15A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518" w:type="dxa"/>
            <w:gridSpan w:val="2"/>
            <w:vAlign w:val="center"/>
          </w:tcPr>
          <w:p w14:paraId="7A9A9D9D" w14:textId="77777777" w:rsidR="00FF1B18" w:rsidRDefault="00FF1B18" w:rsidP="00DE5047">
            <w:r w:rsidRPr="004F56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2" w:type="dxa"/>
            <w:vAlign w:val="center"/>
          </w:tcPr>
          <w:p w14:paraId="189D7AA9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4827" w:rsidRPr="005C31A2" w14:paraId="364F517D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3C569521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649" w:type="dxa"/>
            <w:vAlign w:val="center"/>
          </w:tcPr>
          <w:p w14:paraId="60A3E46F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DA002</w:t>
            </w:r>
          </w:p>
        </w:tc>
        <w:tc>
          <w:tcPr>
            <w:tcW w:w="1040" w:type="dxa"/>
            <w:vAlign w:val="center"/>
          </w:tcPr>
          <w:p w14:paraId="0A7F612D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布袋除尘+二级活性炭吸附</w:t>
            </w:r>
          </w:p>
        </w:tc>
        <w:tc>
          <w:tcPr>
            <w:tcW w:w="794" w:type="dxa"/>
          </w:tcPr>
          <w:p w14:paraId="53BFAF92" w14:textId="77777777" w:rsidR="00FF1B18" w:rsidRDefault="00FF1B18" w:rsidP="00DE5047">
            <w:pPr>
              <w:jc w:val="center"/>
            </w:pPr>
            <w:r w:rsidRPr="00E6621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vAlign w:val="center"/>
          </w:tcPr>
          <w:p w14:paraId="7BBF6507" w14:textId="77777777" w:rsidR="00FF1B18" w:rsidRDefault="00FF1B18" w:rsidP="00DE5047">
            <w:pPr>
              <w:jc w:val="center"/>
            </w:pPr>
            <w:r w:rsidRPr="00E569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大气环境</w:t>
            </w:r>
          </w:p>
        </w:tc>
        <w:tc>
          <w:tcPr>
            <w:tcW w:w="709" w:type="dxa"/>
            <w:vAlign w:val="center"/>
          </w:tcPr>
          <w:p w14:paraId="7893BA72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vAlign w:val="center"/>
          </w:tcPr>
          <w:p w14:paraId="56649FD3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14:paraId="6D543798" w14:textId="6FCE97E4" w:rsidR="00FF1B18" w:rsidRPr="005C31A2" w:rsidRDefault="00895BE0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2.833</w:t>
            </w:r>
          </w:p>
        </w:tc>
        <w:tc>
          <w:tcPr>
            <w:tcW w:w="851" w:type="dxa"/>
            <w:vAlign w:val="center"/>
          </w:tcPr>
          <w:p w14:paraId="52E5A92B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4F97C6A3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01" w:type="dxa"/>
            <w:vAlign w:val="center"/>
          </w:tcPr>
          <w:p w14:paraId="0CAC4A43" w14:textId="7308B53D" w:rsidR="00FF1B18" w:rsidRPr="005C31A2" w:rsidRDefault="00895BE0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ND</w:t>
            </w:r>
          </w:p>
        </w:tc>
        <w:tc>
          <w:tcPr>
            <w:tcW w:w="1235" w:type="dxa"/>
            <w:vMerge/>
            <w:vAlign w:val="center"/>
          </w:tcPr>
          <w:p w14:paraId="48A9A729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F7E99ED" w14:textId="77777777" w:rsidR="00FF1B18" w:rsidRDefault="00FF1B18" w:rsidP="00DE5047">
            <w:pPr>
              <w:jc w:val="center"/>
            </w:pPr>
            <w:r w:rsidRPr="00113D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518" w:type="dxa"/>
            <w:gridSpan w:val="2"/>
            <w:vAlign w:val="center"/>
          </w:tcPr>
          <w:p w14:paraId="26E3DE42" w14:textId="77777777" w:rsidR="00FF1B18" w:rsidRDefault="00FF1B18" w:rsidP="00DE5047">
            <w:r w:rsidRPr="004F56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2" w:type="dxa"/>
            <w:vAlign w:val="center"/>
          </w:tcPr>
          <w:p w14:paraId="0ED2568E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4827" w:rsidRPr="005C31A2" w14:paraId="08D927CF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1BF60254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649" w:type="dxa"/>
            <w:vAlign w:val="center"/>
          </w:tcPr>
          <w:p w14:paraId="47C402CB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DA003</w:t>
            </w:r>
          </w:p>
        </w:tc>
        <w:tc>
          <w:tcPr>
            <w:tcW w:w="1040" w:type="dxa"/>
            <w:vAlign w:val="center"/>
          </w:tcPr>
          <w:p w14:paraId="45ABFB04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负压吸附+二级碱洗吸收</w:t>
            </w:r>
          </w:p>
        </w:tc>
        <w:tc>
          <w:tcPr>
            <w:tcW w:w="794" w:type="dxa"/>
          </w:tcPr>
          <w:p w14:paraId="71C9970D" w14:textId="77777777" w:rsidR="00FF1B18" w:rsidRDefault="00FF1B18" w:rsidP="00DE5047">
            <w:pPr>
              <w:jc w:val="center"/>
            </w:pPr>
            <w:r w:rsidRPr="00E6621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vAlign w:val="center"/>
          </w:tcPr>
          <w:p w14:paraId="5DB4BC51" w14:textId="77777777" w:rsidR="00FF1B18" w:rsidRDefault="00FF1B18" w:rsidP="00DE5047">
            <w:pPr>
              <w:jc w:val="center"/>
            </w:pPr>
            <w:r w:rsidRPr="00E569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大气环境</w:t>
            </w:r>
          </w:p>
        </w:tc>
        <w:tc>
          <w:tcPr>
            <w:tcW w:w="709" w:type="dxa"/>
            <w:vAlign w:val="center"/>
          </w:tcPr>
          <w:p w14:paraId="79A94D28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vAlign w:val="center"/>
          </w:tcPr>
          <w:p w14:paraId="6F0200A6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14:paraId="3ADFC9BB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14:paraId="364AD44A" w14:textId="29FA3130" w:rsidR="00FF1B18" w:rsidRPr="005C31A2" w:rsidRDefault="00773CFA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ND</w:t>
            </w:r>
          </w:p>
        </w:tc>
        <w:tc>
          <w:tcPr>
            <w:tcW w:w="850" w:type="dxa"/>
            <w:vAlign w:val="center"/>
          </w:tcPr>
          <w:p w14:paraId="6FBEEE0D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01" w:type="dxa"/>
            <w:vAlign w:val="center"/>
          </w:tcPr>
          <w:p w14:paraId="0ABF5A64" w14:textId="79F6D147" w:rsidR="00FF1B18" w:rsidRPr="005C31A2" w:rsidRDefault="00773CFA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1235" w:type="dxa"/>
            <w:vMerge/>
            <w:vAlign w:val="center"/>
          </w:tcPr>
          <w:p w14:paraId="69FB76EE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F0E8909" w14:textId="77777777" w:rsidR="00FF1B18" w:rsidRDefault="00FF1B18" w:rsidP="00DE5047">
            <w:pPr>
              <w:jc w:val="center"/>
            </w:pPr>
            <w:r w:rsidRPr="00113D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518" w:type="dxa"/>
            <w:gridSpan w:val="2"/>
            <w:vAlign w:val="center"/>
          </w:tcPr>
          <w:p w14:paraId="1BAC12C9" w14:textId="77777777" w:rsidR="00FF1B18" w:rsidRDefault="00FF1B18" w:rsidP="00DE5047">
            <w:r w:rsidRPr="004F56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2" w:type="dxa"/>
            <w:vAlign w:val="center"/>
          </w:tcPr>
          <w:p w14:paraId="33596DE1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4827" w:rsidRPr="005C31A2" w14:paraId="3E5BCD1E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0DD8E63A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649" w:type="dxa"/>
            <w:vAlign w:val="center"/>
          </w:tcPr>
          <w:p w14:paraId="5504F11F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DA004</w:t>
            </w:r>
          </w:p>
        </w:tc>
        <w:tc>
          <w:tcPr>
            <w:tcW w:w="1040" w:type="dxa"/>
            <w:vAlign w:val="center"/>
          </w:tcPr>
          <w:p w14:paraId="39A318FD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负压吸附+二级碱洗喷淋</w:t>
            </w:r>
          </w:p>
        </w:tc>
        <w:tc>
          <w:tcPr>
            <w:tcW w:w="794" w:type="dxa"/>
          </w:tcPr>
          <w:p w14:paraId="41027CE0" w14:textId="77777777" w:rsidR="00FF1B18" w:rsidRDefault="00FF1B18" w:rsidP="00DE5047">
            <w:pPr>
              <w:jc w:val="center"/>
            </w:pPr>
            <w:r w:rsidRPr="00E6621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vAlign w:val="center"/>
          </w:tcPr>
          <w:p w14:paraId="177D647C" w14:textId="77777777" w:rsidR="00FF1B18" w:rsidRDefault="00FF1B18" w:rsidP="00DE5047">
            <w:pPr>
              <w:jc w:val="center"/>
            </w:pPr>
            <w:r w:rsidRPr="00E569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大气环境</w:t>
            </w:r>
          </w:p>
        </w:tc>
        <w:tc>
          <w:tcPr>
            <w:tcW w:w="709" w:type="dxa"/>
            <w:vAlign w:val="center"/>
          </w:tcPr>
          <w:p w14:paraId="4084AAFC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vAlign w:val="center"/>
          </w:tcPr>
          <w:p w14:paraId="3CA05964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14:paraId="6E9234FB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14:paraId="7A077159" w14:textId="2FF6CB82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</w:t>
            </w:r>
            <w:r w:rsidR="00773CFA">
              <w:rPr>
                <w:rFonts w:ascii="仿宋" w:eastAsia="仿宋" w:hAnsi="仿宋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50" w:type="dxa"/>
            <w:vAlign w:val="center"/>
          </w:tcPr>
          <w:p w14:paraId="0A946064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01" w:type="dxa"/>
            <w:vAlign w:val="center"/>
          </w:tcPr>
          <w:p w14:paraId="794295F2" w14:textId="7C36E78F" w:rsidR="00FF1B18" w:rsidRPr="005C31A2" w:rsidRDefault="00773CFA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3.40</w:t>
            </w:r>
          </w:p>
        </w:tc>
        <w:tc>
          <w:tcPr>
            <w:tcW w:w="1235" w:type="dxa"/>
            <w:vMerge/>
            <w:vAlign w:val="center"/>
          </w:tcPr>
          <w:p w14:paraId="0A7F58E8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28276A6" w14:textId="77777777" w:rsidR="00FF1B18" w:rsidRDefault="00FF1B18" w:rsidP="00DE5047">
            <w:pPr>
              <w:jc w:val="center"/>
            </w:pPr>
            <w:r w:rsidRPr="00113D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518" w:type="dxa"/>
            <w:gridSpan w:val="2"/>
            <w:vAlign w:val="center"/>
          </w:tcPr>
          <w:p w14:paraId="720EAB3F" w14:textId="77777777" w:rsidR="00FF1B18" w:rsidRDefault="00FF1B18" w:rsidP="00DE5047">
            <w:r w:rsidRPr="004F56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2" w:type="dxa"/>
            <w:vAlign w:val="center"/>
          </w:tcPr>
          <w:p w14:paraId="37CC9423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4827" w:rsidRPr="005C31A2" w14:paraId="783D15BC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62D8DFE6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649" w:type="dxa"/>
            <w:vAlign w:val="center"/>
          </w:tcPr>
          <w:p w14:paraId="351258E4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DA005</w:t>
            </w:r>
          </w:p>
        </w:tc>
        <w:tc>
          <w:tcPr>
            <w:tcW w:w="1040" w:type="dxa"/>
            <w:vAlign w:val="center"/>
          </w:tcPr>
          <w:p w14:paraId="1BE8F09B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负压吸附+二级碱洗喷淋</w:t>
            </w:r>
          </w:p>
        </w:tc>
        <w:tc>
          <w:tcPr>
            <w:tcW w:w="794" w:type="dxa"/>
          </w:tcPr>
          <w:p w14:paraId="5263329D" w14:textId="77777777" w:rsidR="00FF1B18" w:rsidRDefault="00FF1B18" w:rsidP="00DE5047">
            <w:pPr>
              <w:jc w:val="center"/>
            </w:pPr>
            <w:r w:rsidRPr="00E6621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vAlign w:val="center"/>
          </w:tcPr>
          <w:p w14:paraId="429995BD" w14:textId="77777777" w:rsidR="00FF1B18" w:rsidRDefault="00FF1B18" w:rsidP="00DE5047">
            <w:pPr>
              <w:jc w:val="center"/>
            </w:pPr>
            <w:r w:rsidRPr="00E569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大气环境</w:t>
            </w:r>
          </w:p>
        </w:tc>
        <w:tc>
          <w:tcPr>
            <w:tcW w:w="709" w:type="dxa"/>
            <w:vAlign w:val="center"/>
          </w:tcPr>
          <w:p w14:paraId="1912524C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vAlign w:val="center"/>
          </w:tcPr>
          <w:p w14:paraId="6EEBF0E4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14:paraId="6C855F60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14:paraId="53A8CC27" w14:textId="1F135BAE" w:rsidR="00FF1B18" w:rsidRPr="005C31A2" w:rsidRDefault="00773CFA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ND</w:t>
            </w:r>
          </w:p>
        </w:tc>
        <w:tc>
          <w:tcPr>
            <w:tcW w:w="850" w:type="dxa"/>
            <w:vAlign w:val="center"/>
          </w:tcPr>
          <w:p w14:paraId="0DACCBC3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01" w:type="dxa"/>
            <w:vAlign w:val="center"/>
          </w:tcPr>
          <w:p w14:paraId="3911B847" w14:textId="287E6410" w:rsidR="00FF1B18" w:rsidRPr="005C31A2" w:rsidRDefault="00773CFA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0.8</w:t>
            </w:r>
            <w:r w:rsidR="005B1701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5" w:type="dxa"/>
            <w:vMerge/>
            <w:vAlign w:val="center"/>
          </w:tcPr>
          <w:p w14:paraId="77D75DB9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C336B8F" w14:textId="77777777" w:rsidR="00FF1B18" w:rsidRDefault="00FF1B18" w:rsidP="00DE5047">
            <w:pPr>
              <w:jc w:val="center"/>
            </w:pPr>
            <w:r w:rsidRPr="00113D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518" w:type="dxa"/>
            <w:gridSpan w:val="2"/>
            <w:vAlign w:val="center"/>
          </w:tcPr>
          <w:p w14:paraId="7BB20F68" w14:textId="77777777" w:rsidR="00FF1B18" w:rsidRDefault="00FF1B18" w:rsidP="00DE5047">
            <w:r w:rsidRPr="004F56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2" w:type="dxa"/>
            <w:vAlign w:val="center"/>
          </w:tcPr>
          <w:p w14:paraId="79060D67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4827" w:rsidRPr="005C31A2" w14:paraId="1DC14FF7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5A77CE19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649" w:type="dxa"/>
            <w:vAlign w:val="center"/>
          </w:tcPr>
          <w:p w14:paraId="412A7836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DA006</w:t>
            </w:r>
          </w:p>
        </w:tc>
        <w:tc>
          <w:tcPr>
            <w:tcW w:w="1040" w:type="dxa"/>
            <w:vAlign w:val="center"/>
          </w:tcPr>
          <w:p w14:paraId="1552955F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负压吸附+二级碱洗喷淋</w:t>
            </w:r>
          </w:p>
        </w:tc>
        <w:tc>
          <w:tcPr>
            <w:tcW w:w="794" w:type="dxa"/>
          </w:tcPr>
          <w:p w14:paraId="1C392A9E" w14:textId="77777777" w:rsidR="00FF1B18" w:rsidRDefault="00FF1B18" w:rsidP="00DE5047">
            <w:pPr>
              <w:jc w:val="center"/>
            </w:pPr>
            <w:r w:rsidRPr="00E6621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vAlign w:val="center"/>
          </w:tcPr>
          <w:p w14:paraId="58249F5A" w14:textId="77777777" w:rsidR="00FF1B18" w:rsidRDefault="00FF1B18" w:rsidP="00DE5047">
            <w:pPr>
              <w:jc w:val="center"/>
            </w:pPr>
            <w:r w:rsidRPr="00E569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大气环境</w:t>
            </w:r>
          </w:p>
        </w:tc>
        <w:tc>
          <w:tcPr>
            <w:tcW w:w="709" w:type="dxa"/>
            <w:vAlign w:val="center"/>
          </w:tcPr>
          <w:p w14:paraId="10022321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vAlign w:val="center"/>
          </w:tcPr>
          <w:p w14:paraId="3D0A5DE3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14:paraId="51C0B072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14:paraId="683DDD3A" w14:textId="5DAC0E14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0.2</w:t>
            </w:r>
            <w:r w:rsidR="005B1701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14:paraId="285CF5C7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01" w:type="dxa"/>
            <w:vAlign w:val="center"/>
          </w:tcPr>
          <w:p w14:paraId="114DA8DD" w14:textId="71404360" w:rsidR="00FF1B18" w:rsidRPr="005C31A2" w:rsidRDefault="005B1701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1235" w:type="dxa"/>
            <w:vMerge/>
            <w:vAlign w:val="center"/>
          </w:tcPr>
          <w:p w14:paraId="6B53EA65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D5402CE" w14:textId="77777777" w:rsidR="00FF1B18" w:rsidRDefault="00FF1B18" w:rsidP="00DE5047">
            <w:pPr>
              <w:jc w:val="center"/>
            </w:pPr>
            <w:r w:rsidRPr="00113D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518" w:type="dxa"/>
            <w:gridSpan w:val="2"/>
            <w:vAlign w:val="center"/>
          </w:tcPr>
          <w:p w14:paraId="6AFC51B4" w14:textId="77777777" w:rsidR="00FF1B18" w:rsidRDefault="00FF1B18" w:rsidP="00DE5047">
            <w:r w:rsidRPr="004F56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2" w:type="dxa"/>
            <w:vAlign w:val="center"/>
          </w:tcPr>
          <w:p w14:paraId="6CD7616C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4827" w:rsidRPr="005C31A2" w14:paraId="440B7900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1C258795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649" w:type="dxa"/>
            <w:vAlign w:val="center"/>
          </w:tcPr>
          <w:p w14:paraId="66CF123A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DA007</w:t>
            </w:r>
          </w:p>
        </w:tc>
        <w:tc>
          <w:tcPr>
            <w:tcW w:w="1040" w:type="dxa"/>
            <w:vAlign w:val="center"/>
          </w:tcPr>
          <w:p w14:paraId="30FB36A1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负压吸附+二级碱洗喷淋</w:t>
            </w:r>
          </w:p>
        </w:tc>
        <w:tc>
          <w:tcPr>
            <w:tcW w:w="794" w:type="dxa"/>
          </w:tcPr>
          <w:p w14:paraId="306B861F" w14:textId="77777777" w:rsidR="00FF1B18" w:rsidRDefault="00FF1B18" w:rsidP="00DE5047">
            <w:pPr>
              <w:jc w:val="center"/>
            </w:pPr>
            <w:r w:rsidRPr="00E6621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vAlign w:val="center"/>
          </w:tcPr>
          <w:p w14:paraId="28051F9E" w14:textId="77777777" w:rsidR="00FF1B18" w:rsidRDefault="00FF1B18" w:rsidP="00DE5047">
            <w:pPr>
              <w:jc w:val="center"/>
            </w:pPr>
            <w:r w:rsidRPr="00E569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大气环境</w:t>
            </w:r>
          </w:p>
        </w:tc>
        <w:tc>
          <w:tcPr>
            <w:tcW w:w="709" w:type="dxa"/>
            <w:vAlign w:val="center"/>
          </w:tcPr>
          <w:p w14:paraId="679AA765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vAlign w:val="center"/>
          </w:tcPr>
          <w:p w14:paraId="3314B3F8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14:paraId="3C49089C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14:paraId="58DC2881" w14:textId="19297BD7" w:rsidR="00FF1B18" w:rsidRPr="005C31A2" w:rsidRDefault="005B1701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ND</w:t>
            </w:r>
          </w:p>
        </w:tc>
        <w:tc>
          <w:tcPr>
            <w:tcW w:w="850" w:type="dxa"/>
            <w:vAlign w:val="center"/>
          </w:tcPr>
          <w:p w14:paraId="110AC2EB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01" w:type="dxa"/>
            <w:vAlign w:val="center"/>
          </w:tcPr>
          <w:p w14:paraId="64E473FB" w14:textId="4D3F2CF5" w:rsidR="00FF1B18" w:rsidRPr="005C31A2" w:rsidRDefault="005B1701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1235" w:type="dxa"/>
            <w:vMerge/>
            <w:vAlign w:val="center"/>
          </w:tcPr>
          <w:p w14:paraId="2B425062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A127E2B" w14:textId="77777777" w:rsidR="00FF1B18" w:rsidRDefault="00FF1B18" w:rsidP="00DE5047">
            <w:pPr>
              <w:jc w:val="center"/>
            </w:pPr>
            <w:r w:rsidRPr="00113D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518" w:type="dxa"/>
            <w:gridSpan w:val="2"/>
            <w:vAlign w:val="center"/>
          </w:tcPr>
          <w:p w14:paraId="227F04CD" w14:textId="77777777" w:rsidR="00FF1B18" w:rsidRDefault="00FF1B18" w:rsidP="00DE5047">
            <w:r w:rsidRPr="004F56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2" w:type="dxa"/>
            <w:vAlign w:val="center"/>
          </w:tcPr>
          <w:p w14:paraId="7DE7E364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4827" w:rsidRPr="005C31A2" w14:paraId="2C75EA37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072DD0A4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649" w:type="dxa"/>
            <w:vAlign w:val="center"/>
          </w:tcPr>
          <w:p w14:paraId="03A9DCAD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DA008</w:t>
            </w:r>
          </w:p>
        </w:tc>
        <w:tc>
          <w:tcPr>
            <w:tcW w:w="1040" w:type="dxa"/>
            <w:vAlign w:val="center"/>
          </w:tcPr>
          <w:p w14:paraId="26839C0F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引风收集+二级碱洗吸收</w:t>
            </w:r>
          </w:p>
        </w:tc>
        <w:tc>
          <w:tcPr>
            <w:tcW w:w="794" w:type="dxa"/>
          </w:tcPr>
          <w:p w14:paraId="2206C2AB" w14:textId="77777777" w:rsidR="00FF1B18" w:rsidRDefault="00FF1B18" w:rsidP="00DE5047">
            <w:pPr>
              <w:jc w:val="center"/>
            </w:pPr>
            <w:r w:rsidRPr="00E6621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vAlign w:val="center"/>
          </w:tcPr>
          <w:p w14:paraId="7866DE14" w14:textId="77777777" w:rsidR="00FF1B18" w:rsidRDefault="00FF1B18" w:rsidP="00DE5047">
            <w:pPr>
              <w:jc w:val="center"/>
            </w:pPr>
            <w:r w:rsidRPr="00E569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大气环境</w:t>
            </w:r>
          </w:p>
        </w:tc>
        <w:tc>
          <w:tcPr>
            <w:tcW w:w="709" w:type="dxa"/>
            <w:vAlign w:val="center"/>
          </w:tcPr>
          <w:p w14:paraId="1D629BCE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vAlign w:val="center"/>
          </w:tcPr>
          <w:p w14:paraId="6AFFEF19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14:paraId="778473EF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14:paraId="2F60A0B8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2902874A" w14:textId="0028824D" w:rsidR="00FF1B18" w:rsidRDefault="005B1701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3.50</w:t>
            </w:r>
          </w:p>
        </w:tc>
        <w:tc>
          <w:tcPr>
            <w:tcW w:w="801" w:type="dxa"/>
            <w:vAlign w:val="center"/>
          </w:tcPr>
          <w:p w14:paraId="610CF08E" w14:textId="370FD802" w:rsidR="00FF1B18" w:rsidRPr="005C31A2" w:rsidRDefault="005B1701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1235" w:type="dxa"/>
            <w:vMerge/>
            <w:vAlign w:val="center"/>
          </w:tcPr>
          <w:p w14:paraId="48756D26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BE9246B" w14:textId="77777777" w:rsidR="00FF1B18" w:rsidRDefault="00FF1B18" w:rsidP="00DE5047">
            <w:pPr>
              <w:jc w:val="center"/>
            </w:pPr>
            <w:r w:rsidRPr="00113D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518" w:type="dxa"/>
            <w:gridSpan w:val="2"/>
            <w:vAlign w:val="center"/>
          </w:tcPr>
          <w:p w14:paraId="1A270001" w14:textId="77777777" w:rsidR="00FF1B18" w:rsidRDefault="00FF1B18" w:rsidP="00DE5047">
            <w:r w:rsidRPr="004F56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2" w:type="dxa"/>
            <w:vAlign w:val="center"/>
          </w:tcPr>
          <w:p w14:paraId="6537E5C0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4827" w:rsidRPr="005C31A2" w14:paraId="42B5CF6E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42A7164C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649" w:type="dxa"/>
            <w:vAlign w:val="center"/>
          </w:tcPr>
          <w:p w14:paraId="1F0F450B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DA009</w:t>
            </w:r>
          </w:p>
        </w:tc>
        <w:tc>
          <w:tcPr>
            <w:tcW w:w="1040" w:type="dxa"/>
            <w:vAlign w:val="center"/>
          </w:tcPr>
          <w:p w14:paraId="27D86BE6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引风收集+活性炭吸附</w:t>
            </w:r>
          </w:p>
        </w:tc>
        <w:tc>
          <w:tcPr>
            <w:tcW w:w="794" w:type="dxa"/>
          </w:tcPr>
          <w:p w14:paraId="34B0132C" w14:textId="77777777" w:rsidR="00FF1B18" w:rsidRDefault="00FF1B18" w:rsidP="00DE5047">
            <w:pPr>
              <w:jc w:val="center"/>
            </w:pPr>
            <w:r w:rsidRPr="00E6621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851" w:type="dxa"/>
            <w:vAlign w:val="center"/>
          </w:tcPr>
          <w:p w14:paraId="61DC56CC" w14:textId="77777777" w:rsidR="00FF1B18" w:rsidRDefault="00FF1B18" w:rsidP="00DE5047">
            <w:pPr>
              <w:jc w:val="center"/>
            </w:pPr>
            <w:r w:rsidRPr="00E569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大气环境</w:t>
            </w:r>
          </w:p>
        </w:tc>
        <w:tc>
          <w:tcPr>
            <w:tcW w:w="709" w:type="dxa"/>
            <w:vAlign w:val="center"/>
          </w:tcPr>
          <w:p w14:paraId="5CFACBD1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vAlign w:val="center"/>
          </w:tcPr>
          <w:p w14:paraId="1C69E67F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14:paraId="25BC5A40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14:paraId="45DF00FF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173615E0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01" w:type="dxa"/>
            <w:vAlign w:val="center"/>
          </w:tcPr>
          <w:p w14:paraId="10F1E0AF" w14:textId="2CA70DF3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0.7</w:t>
            </w:r>
            <w:r w:rsidR="00F716DC"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35" w:type="dxa"/>
            <w:vMerge/>
            <w:vAlign w:val="center"/>
          </w:tcPr>
          <w:p w14:paraId="2A4556CB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11F6C95" w14:textId="77777777" w:rsidR="00FF1B18" w:rsidRDefault="00FF1B18" w:rsidP="00DE5047">
            <w:pPr>
              <w:jc w:val="center"/>
            </w:pPr>
            <w:r w:rsidRPr="00113D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518" w:type="dxa"/>
            <w:gridSpan w:val="2"/>
            <w:vAlign w:val="center"/>
          </w:tcPr>
          <w:p w14:paraId="6D956ADD" w14:textId="77777777" w:rsidR="00FF1B18" w:rsidRDefault="00FF1B18" w:rsidP="00DE5047">
            <w:r w:rsidRPr="004F56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2" w:type="dxa"/>
            <w:vAlign w:val="center"/>
          </w:tcPr>
          <w:p w14:paraId="18319F37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4827" w:rsidRPr="005C31A2" w14:paraId="0CC2E65F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53E38F9E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649" w:type="dxa"/>
            <w:vAlign w:val="center"/>
          </w:tcPr>
          <w:p w14:paraId="5C098660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DA010</w:t>
            </w:r>
          </w:p>
        </w:tc>
        <w:tc>
          <w:tcPr>
            <w:tcW w:w="1040" w:type="dxa"/>
            <w:vAlign w:val="center"/>
          </w:tcPr>
          <w:p w14:paraId="7474F2E1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塔顶收集+渗透膜+活性炭吸附</w:t>
            </w:r>
          </w:p>
        </w:tc>
        <w:tc>
          <w:tcPr>
            <w:tcW w:w="794" w:type="dxa"/>
          </w:tcPr>
          <w:p w14:paraId="4596920E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51" w:type="dxa"/>
            <w:vAlign w:val="center"/>
          </w:tcPr>
          <w:p w14:paraId="3C6E07B7" w14:textId="77777777" w:rsidR="00FF1B18" w:rsidRDefault="00FF1B18" w:rsidP="00DE5047">
            <w:pPr>
              <w:jc w:val="center"/>
            </w:pPr>
            <w:r w:rsidRPr="00E569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大气环境</w:t>
            </w:r>
          </w:p>
        </w:tc>
        <w:tc>
          <w:tcPr>
            <w:tcW w:w="709" w:type="dxa"/>
            <w:vAlign w:val="center"/>
          </w:tcPr>
          <w:p w14:paraId="642ACF25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vAlign w:val="center"/>
          </w:tcPr>
          <w:p w14:paraId="5959AC36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14:paraId="6030716D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ND（未检出）</w:t>
            </w:r>
          </w:p>
        </w:tc>
        <w:tc>
          <w:tcPr>
            <w:tcW w:w="851" w:type="dxa"/>
            <w:vAlign w:val="center"/>
          </w:tcPr>
          <w:p w14:paraId="3D7C4C52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6488CAF1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01" w:type="dxa"/>
            <w:vAlign w:val="center"/>
          </w:tcPr>
          <w:p w14:paraId="6EDE61A1" w14:textId="01D84208" w:rsidR="00FF1B18" w:rsidRPr="005C31A2" w:rsidRDefault="00F716DC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7.64</w:t>
            </w:r>
          </w:p>
        </w:tc>
        <w:tc>
          <w:tcPr>
            <w:tcW w:w="1235" w:type="dxa"/>
            <w:vMerge/>
            <w:vAlign w:val="center"/>
          </w:tcPr>
          <w:p w14:paraId="645454C6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245105E" w14:textId="77777777" w:rsidR="00FF1B18" w:rsidRDefault="00FF1B18" w:rsidP="00DE5047">
            <w:pPr>
              <w:jc w:val="center"/>
            </w:pPr>
            <w:r w:rsidRPr="00113D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518" w:type="dxa"/>
            <w:gridSpan w:val="2"/>
            <w:vAlign w:val="center"/>
          </w:tcPr>
          <w:p w14:paraId="7E9190DB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2" w:type="dxa"/>
            <w:vAlign w:val="center"/>
          </w:tcPr>
          <w:p w14:paraId="316F0FEE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4827" w:rsidRPr="005C31A2" w14:paraId="4D8848A3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2C0C73E0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649" w:type="dxa"/>
            <w:vAlign w:val="center"/>
          </w:tcPr>
          <w:p w14:paraId="74C6160A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DA011</w:t>
            </w:r>
          </w:p>
        </w:tc>
        <w:tc>
          <w:tcPr>
            <w:tcW w:w="1040" w:type="dxa"/>
            <w:vAlign w:val="center"/>
          </w:tcPr>
          <w:p w14:paraId="6E486A47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负压收集+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碱液喷淋+光氧化催化</w:t>
            </w:r>
          </w:p>
        </w:tc>
        <w:tc>
          <w:tcPr>
            <w:tcW w:w="794" w:type="dxa"/>
          </w:tcPr>
          <w:p w14:paraId="6B220E51" w14:textId="77777777" w:rsidR="00FF1B18" w:rsidRPr="00A54CC4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否</w:t>
            </w:r>
          </w:p>
        </w:tc>
        <w:tc>
          <w:tcPr>
            <w:tcW w:w="851" w:type="dxa"/>
            <w:vAlign w:val="center"/>
          </w:tcPr>
          <w:p w14:paraId="148C2241" w14:textId="77777777" w:rsidR="00FF1B18" w:rsidRDefault="00FF1B18" w:rsidP="00DE5047">
            <w:pPr>
              <w:jc w:val="center"/>
            </w:pPr>
            <w:r w:rsidRPr="00E569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大气环</w:t>
            </w:r>
            <w:r w:rsidRPr="00E569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境</w:t>
            </w:r>
          </w:p>
        </w:tc>
        <w:tc>
          <w:tcPr>
            <w:tcW w:w="709" w:type="dxa"/>
            <w:vAlign w:val="center"/>
          </w:tcPr>
          <w:p w14:paraId="5F0ACF95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/</w:t>
            </w:r>
          </w:p>
        </w:tc>
        <w:tc>
          <w:tcPr>
            <w:tcW w:w="567" w:type="dxa"/>
            <w:gridSpan w:val="2"/>
            <w:vAlign w:val="center"/>
          </w:tcPr>
          <w:p w14:paraId="3CCA7B45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275" w:type="dxa"/>
            <w:gridSpan w:val="2"/>
            <w:vAlign w:val="center"/>
          </w:tcPr>
          <w:p w14:paraId="3EE7CE5F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14:paraId="5DE4F737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33ECD79E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801" w:type="dxa"/>
            <w:vAlign w:val="center"/>
          </w:tcPr>
          <w:p w14:paraId="20188BB0" w14:textId="54021544" w:rsidR="00FF1B18" w:rsidRPr="005C31A2" w:rsidRDefault="00F716DC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3.45</w:t>
            </w:r>
          </w:p>
        </w:tc>
        <w:tc>
          <w:tcPr>
            <w:tcW w:w="1235" w:type="dxa"/>
            <w:vMerge/>
            <w:vAlign w:val="center"/>
          </w:tcPr>
          <w:p w14:paraId="68B396C2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CAB76AE" w14:textId="77777777" w:rsidR="00FF1B18" w:rsidRDefault="00FF1B18" w:rsidP="00DE5047">
            <w:pPr>
              <w:jc w:val="center"/>
            </w:pPr>
            <w:r w:rsidRPr="00113D1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518" w:type="dxa"/>
            <w:gridSpan w:val="2"/>
            <w:vAlign w:val="center"/>
          </w:tcPr>
          <w:p w14:paraId="68F4C1C2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52" w:type="dxa"/>
            <w:vAlign w:val="center"/>
          </w:tcPr>
          <w:p w14:paraId="10BA136F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F1B18" w:rsidRPr="005C31A2" w14:paraId="0B6713A5" w14:textId="77777777" w:rsidTr="00895BE0">
        <w:trPr>
          <w:trHeight w:val="274"/>
          <w:jc w:val="center"/>
        </w:trPr>
        <w:tc>
          <w:tcPr>
            <w:tcW w:w="996" w:type="dxa"/>
            <w:gridSpan w:val="2"/>
          </w:tcPr>
          <w:p w14:paraId="005781B7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906" w:type="dxa"/>
            <w:gridSpan w:val="17"/>
          </w:tcPr>
          <w:p w14:paraId="3817FD8E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废水</w:t>
            </w:r>
          </w:p>
        </w:tc>
      </w:tr>
      <w:tr w:rsidR="00FF1B18" w:rsidRPr="005C31A2" w14:paraId="2F092794" w14:textId="77777777" w:rsidTr="00895BE0">
        <w:trPr>
          <w:trHeight w:val="265"/>
          <w:jc w:val="center"/>
        </w:trPr>
        <w:tc>
          <w:tcPr>
            <w:tcW w:w="347" w:type="dxa"/>
            <w:vMerge w:val="restart"/>
            <w:vAlign w:val="center"/>
          </w:tcPr>
          <w:p w14:paraId="0C6967C1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649" w:type="dxa"/>
            <w:vMerge w:val="restart"/>
            <w:vAlign w:val="center"/>
          </w:tcPr>
          <w:p w14:paraId="42BDFD2D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治理设施名称</w:t>
            </w:r>
          </w:p>
        </w:tc>
        <w:tc>
          <w:tcPr>
            <w:tcW w:w="1040" w:type="dxa"/>
            <w:vMerge w:val="restart"/>
            <w:vAlign w:val="center"/>
          </w:tcPr>
          <w:p w14:paraId="0DA68BAE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废水治理工艺</w:t>
            </w:r>
          </w:p>
        </w:tc>
        <w:tc>
          <w:tcPr>
            <w:tcW w:w="794" w:type="dxa"/>
            <w:vMerge w:val="restart"/>
          </w:tcPr>
          <w:p w14:paraId="49494E01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是否安装在线监测</w:t>
            </w:r>
          </w:p>
        </w:tc>
        <w:tc>
          <w:tcPr>
            <w:tcW w:w="851" w:type="dxa"/>
            <w:vMerge w:val="restart"/>
            <w:vAlign w:val="center"/>
          </w:tcPr>
          <w:p w14:paraId="1C425442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排放去向</w:t>
            </w:r>
          </w:p>
        </w:tc>
        <w:tc>
          <w:tcPr>
            <w:tcW w:w="5053" w:type="dxa"/>
            <w:gridSpan w:val="8"/>
          </w:tcPr>
          <w:p w14:paraId="37A71DED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主要污染物浓度范围</w:t>
            </w:r>
          </w:p>
        </w:tc>
        <w:tc>
          <w:tcPr>
            <w:tcW w:w="2198" w:type="dxa"/>
            <w:gridSpan w:val="3"/>
            <w:vAlign w:val="center"/>
          </w:tcPr>
          <w:p w14:paraId="2133DE8C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执行标准</w:t>
            </w:r>
          </w:p>
        </w:tc>
        <w:tc>
          <w:tcPr>
            <w:tcW w:w="518" w:type="dxa"/>
            <w:gridSpan w:val="2"/>
            <w:vMerge w:val="restart"/>
            <w:vAlign w:val="center"/>
          </w:tcPr>
          <w:p w14:paraId="5DED6558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达标率%</w:t>
            </w:r>
          </w:p>
        </w:tc>
        <w:tc>
          <w:tcPr>
            <w:tcW w:w="452" w:type="dxa"/>
            <w:vMerge w:val="restart"/>
            <w:vAlign w:val="center"/>
          </w:tcPr>
          <w:p w14:paraId="7755BB8E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超标原因</w:t>
            </w:r>
          </w:p>
        </w:tc>
      </w:tr>
      <w:tr w:rsidR="00FF1B18" w:rsidRPr="005C31A2" w14:paraId="342740CE" w14:textId="77777777" w:rsidTr="00BA7929">
        <w:trPr>
          <w:trHeight w:val="805"/>
          <w:jc w:val="center"/>
        </w:trPr>
        <w:tc>
          <w:tcPr>
            <w:tcW w:w="347" w:type="dxa"/>
            <w:vMerge/>
            <w:vAlign w:val="center"/>
          </w:tcPr>
          <w:p w14:paraId="0D402F50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49" w:type="dxa"/>
            <w:vMerge/>
            <w:vAlign w:val="center"/>
          </w:tcPr>
          <w:p w14:paraId="7263BBAB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40" w:type="dxa"/>
            <w:vMerge/>
            <w:vAlign w:val="center"/>
          </w:tcPr>
          <w:p w14:paraId="77238461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94" w:type="dxa"/>
            <w:vMerge/>
          </w:tcPr>
          <w:p w14:paraId="289A87C8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B57D7F3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046C62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COD</w:t>
            </w:r>
          </w:p>
        </w:tc>
        <w:tc>
          <w:tcPr>
            <w:tcW w:w="1134" w:type="dxa"/>
            <w:gridSpan w:val="2"/>
            <w:vAlign w:val="center"/>
          </w:tcPr>
          <w:p w14:paraId="38BE9CAE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总P</w:t>
            </w:r>
          </w:p>
        </w:tc>
        <w:tc>
          <w:tcPr>
            <w:tcW w:w="1276" w:type="dxa"/>
            <w:gridSpan w:val="2"/>
            <w:vAlign w:val="center"/>
          </w:tcPr>
          <w:p w14:paraId="038D9814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总氮</w:t>
            </w:r>
          </w:p>
        </w:tc>
        <w:tc>
          <w:tcPr>
            <w:tcW w:w="1651" w:type="dxa"/>
            <w:gridSpan w:val="2"/>
            <w:vAlign w:val="center"/>
          </w:tcPr>
          <w:p w14:paraId="6A0FFB13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NH</w:t>
            </w:r>
            <w:r w:rsidRPr="005C31A2">
              <w:rPr>
                <w:rFonts w:ascii="仿宋" w:eastAsia="仿宋" w:hAnsi="仿宋" w:cs="宋体" w:hint="eastAsia"/>
                <w:kern w:val="0"/>
                <w:szCs w:val="21"/>
                <w:vertAlign w:val="subscript"/>
              </w:rPr>
              <w:t>3</w:t>
            </w: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-N</w:t>
            </w:r>
          </w:p>
        </w:tc>
        <w:tc>
          <w:tcPr>
            <w:tcW w:w="1235" w:type="dxa"/>
            <w:vAlign w:val="center"/>
          </w:tcPr>
          <w:p w14:paraId="021FF082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标准名称</w:t>
            </w:r>
          </w:p>
        </w:tc>
        <w:tc>
          <w:tcPr>
            <w:tcW w:w="963" w:type="dxa"/>
            <w:gridSpan w:val="2"/>
            <w:vAlign w:val="center"/>
          </w:tcPr>
          <w:p w14:paraId="1E5A4E38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是否属于特别排放限值</w:t>
            </w:r>
          </w:p>
        </w:tc>
        <w:tc>
          <w:tcPr>
            <w:tcW w:w="518" w:type="dxa"/>
            <w:gridSpan w:val="2"/>
            <w:vMerge/>
            <w:vAlign w:val="center"/>
          </w:tcPr>
          <w:p w14:paraId="09778D85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2" w:type="dxa"/>
            <w:vMerge/>
            <w:vAlign w:val="center"/>
          </w:tcPr>
          <w:p w14:paraId="4A7CE342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F1B18" w:rsidRPr="005C31A2" w14:paraId="08DFEFF1" w14:textId="77777777" w:rsidTr="00BA7929">
        <w:trPr>
          <w:trHeight w:val="265"/>
          <w:jc w:val="center"/>
        </w:trPr>
        <w:tc>
          <w:tcPr>
            <w:tcW w:w="347" w:type="dxa"/>
            <w:vAlign w:val="center"/>
          </w:tcPr>
          <w:p w14:paraId="60EDF2E7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649" w:type="dxa"/>
            <w:vAlign w:val="center"/>
          </w:tcPr>
          <w:p w14:paraId="238C807B" w14:textId="77777777" w:rsidR="00FF1B18" w:rsidRPr="005C31A2" w:rsidRDefault="00FF1B18" w:rsidP="00DE5047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DW001污水排放口</w:t>
            </w:r>
          </w:p>
        </w:tc>
        <w:tc>
          <w:tcPr>
            <w:tcW w:w="1040" w:type="dxa"/>
            <w:vAlign w:val="center"/>
          </w:tcPr>
          <w:p w14:paraId="6029AC20" w14:textId="77777777" w:rsidR="00FF1B18" w:rsidRPr="005C31A2" w:rsidRDefault="00FF1B18" w:rsidP="00DE5047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酸碱调节+A/O池+絮凝沉淀</w:t>
            </w:r>
          </w:p>
        </w:tc>
        <w:tc>
          <w:tcPr>
            <w:tcW w:w="794" w:type="dxa"/>
            <w:vAlign w:val="center"/>
          </w:tcPr>
          <w:p w14:paraId="39BD1F5E" w14:textId="77777777" w:rsidR="00FF1B18" w:rsidRPr="005C31A2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851" w:type="dxa"/>
            <w:vAlign w:val="center"/>
          </w:tcPr>
          <w:p w14:paraId="27692786" w14:textId="77777777" w:rsidR="00FF1B18" w:rsidRPr="005C31A2" w:rsidRDefault="00FF1B18" w:rsidP="00BA7929">
            <w:pPr>
              <w:rPr>
                <w:rFonts w:ascii="仿宋" w:eastAsia="仿宋" w:hAnsi="仿宋"/>
                <w:color w:val="000000"/>
              </w:rPr>
            </w:pPr>
            <w:r w:rsidRPr="00BA7929">
              <w:rPr>
                <w:rFonts w:ascii="仿宋" w:eastAsia="仿宋" w:hAnsi="仿宋" w:hint="eastAsia"/>
                <w:color w:val="000000"/>
              </w:rPr>
              <w:t>扬州中化化雨环保</w:t>
            </w:r>
          </w:p>
        </w:tc>
        <w:tc>
          <w:tcPr>
            <w:tcW w:w="992" w:type="dxa"/>
            <w:gridSpan w:val="2"/>
            <w:vAlign w:val="center"/>
          </w:tcPr>
          <w:p w14:paraId="081E195F" w14:textId="0C97454F" w:rsidR="00FF1B18" w:rsidRPr="005C31A2" w:rsidRDefault="00F716DC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5</w:t>
            </w:r>
            <w:r w:rsidR="000D0AB7">
              <w:rPr>
                <w:rFonts w:ascii="仿宋" w:eastAsia="仿宋" w:hAnsi="仿宋"/>
                <w:color w:val="000000"/>
              </w:rPr>
              <w:t>6.</w:t>
            </w:r>
            <w:r>
              <w:rPr>
                <w:rFonts w:ascii="仿宋" w:eastAsia="仿宋" w:hAnsi="仿宋"/>
                <w:color w:val="000000"/>
              </w:rPr>
              <w:t>7</w:t>
            </w:r>
            <w:r w:rsidR="00FF1B18">
              <w:rPr>
                <w:rFonts w:ascii="仿宋" w:eastAsia="仿宋" w:hAnsi="仿宋" w:hint="eastAsia"/>
                <w:color w:val="000000"/>
              </w:rPr>
              <w:t>（＜300）</w:t>
            </w:r>
          </w:p>
        </w:tc>
        <w:tc>
          <w:tcPr>
            <w:tcW w:w="1134" w:type="dxa"/>
            <w:gridSpan w:val="2"/>
            <w:vAlign w:val="center"/>
          </w:tcPr>
          <w:p w14:paraId="05C01540" w14:textId="3B7E3A4F" w:rsidR="00FF1B18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0.0</w:t>
            </w:r>
            <w:r w:rsidR="00F716DC">
              <w:rPr>
                <w:rFonts w:ascii="仿宋" w:eastAsia="仿宋" w:hAnsi="仿宋"/>
                <w:color w:val="000000"/>
              </w:rPr>
              <w:t>6</w:t>
            </w:r>
          </w:p>
          <w:p w14:paraId="34FBF385" w14:textId="77777777" w:rsidR="00FF1B18" w:rsidRPr="005C31A2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（＜4）</w:t>
            </w:r>
          </w:p>
        </w:tc>
        <w:tc>
          <w:tcPr>
            <w:tcW w:w="1276" w:type="dxa"/>
            <w:gridSpan w:val="2"/>
            <w:vAlign w:val="center"/>
          </w:tcPr>
          <w:p w14:paraId="40BA02CB" w14:textId="228F6996" w:rsidR="00FF1B18" w:rsidRDefault="000D0AB7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  <w:r>
              <w:rPr>
                <w:rFonts w:ascii="仿宋" w:eastAsia="仿宋" w:hAnsi="仿宋"/>
                <w:color w:val="000000"/>
              </w:rPr>
              <w:t>4.47</w:t>
            </w:r>
          </w:p>
          <w:p w14:paraId="3B09F88B" w14:textId="6727F1BE" w:rsidR="00FF1B18" w:rsidRPr="005C31A2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（＜</w:t>
            </w:r>
            <w:r w:rsidR="000D0AB7">
              <w:rPr>
                <w:rFonts w:ascii="仿宋" w:eastAsia="仿宋" w:hAnsi="仿宋"/>
                <w:color w:val="000000"/>
              </w:rPr>
              <w:t>70</w:t>
            </w:r>
            <w:r>
              <w:rPr>
                <w:rFonts w:ascii="仿宋" w:eastAsia="仿宋" w:hAnsi="仿宋" w:hint="eastAsia"/>
                <w:color w:val="000000"/>
              </w:rPr>
              <w:t>）</w:t>
            </w:r>
          </w:p>
        </w:tc>
        <w:tc>
          <w:tcPr>
            <w:tcW w:w="1651" w:type="dxa"/>
            <w:gridSpan w:val="2"/>
            <w:vAlign w:val="center"/>
          </w:tcPr>
          <w:p w14:paraId="0890BB53" w14:textId="5CF6BB4D" w:rsidR="00FF1B18" w:rsidRDefault="003E4827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3.80</w:t>
            </w:r>
          </w:p>
          <w:p w14:paraId="336F15ED" w14:textId="77777777" w:rsidR="00FF1B18" w:rsidRPr="005C31A2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（＜35）</w:t>
            </w:r>
          </w:p>
        </w:tc>
        <w:tc>
          <w:tcPr>
            <w:tcW w:w="1235" w:type="dxa"/>
            <w:vAlign w:val="center"/>
          </w:tcPr>
          <w:p w14:paraId="47A8F678" w14:textId="77777777" w:rsidR="00FF1B18" w:rsidRPr="005C31A2" w:rsidRDefault="00FF1B18" w:rsidP="00DE5047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仪化管[2020]6号</w:t>
            </w:r>
          </w:p>
        </w:tc>
        <w:tc>
          <w:tcPr>
            <w:tcW w:w="963" w:type="dxa"/>
            <w:gridSpan w:val="2"/>
            <w:vAlign w:val="center"/>
          </w:tcPr>
          <w:p w14:paraId="38043D79" w14:textId="77777777" w:rsidR="00FF1B18" w:rsidRPr="005C31A2" w:rsidRDefault="00FF1B18" w:rsidP="00DE5047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不属于</w:t>
            </w:r>
          </w:p>
        </w:tc>
        <w:tc>
          <w:tcPr>
            <w:tcW w:w="518" w:type="dxa"/>
            <w:gridSpan w:val="2"/>
            <w:vAlign w:val="center"/>
          </w:tcPr>
          <w:p w14:paraId="15B729AB" w14:textId="77777777" w:rsidR="00FF1B18" w:rsidRPr="005C31A2" w:rsidRDefault="00FF1B18" w:rsidP="00DE5047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100</w:t>
            </w:r>
          </w:p>
        </w:tc>
        <w:tc>
          <w:tcPr>
            <w:tcW w:w="452" w:type="dxa"/>
            <w:vAlign w:val="center"/>
          </w:tcPr>
          <w:p w14:paraId="2EC64F60" w14:textId="77777777" w:rsidR="00FF1B18" w:rsidRPr="005C31A2" w:rsidRDefault="00FF1B18" w:rsidP="00DE5047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F1B18" w:rsidRPr="005C31A2" w14:paraId="5614280D" w14:textId="77777777" w:rsidTr="00BA7929">
        <w:trPr>
          <w:trHeight w:val="265"/>
          <w:jc w:val="center"/>
        </w:trPr>
        <w:tc>
          <w:tcPr>
            <w:tcW w:w="347" w:type="dxa"/>
            <w:vAlign w:val="center"/>
          </w:tcPr>
          <w:p w14:paraId="1204B0C4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649" w:type="dxa"/>
            <w:vAlign w:val="center"/>
          </w:tcPr>
          <w:p w14:paraId="58FE1C3A" w14:textId="77777777" w:rsidR="00FF1B18" w:rsidRPr="005C31A2" w:rsidRDefault="00FF1B18" w:rsidP="00DE5047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DW002清下水排放口</w:t>
            </w:r>
          </w:p>
        </w:tc>
        <w:tc>
          <w:tcPr>
            <w:tcW w:w="1040" w:type="dxa"/>
            <w:vAlign w:val="center"/>
          </w:tcPr>
          <w:p w14:paraId="278DD2C9" w14:textId="77777777" w:rsidR="00FF1B18" w:rsidRPr="005C31A2" w:rsidRDefault="00FF1B18" w:rsidP="003E482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/</w:t>
            </w:r>
          </w:p>
        </w:tc>
        <w:tc>
          <w:tcPr>
            <w:tcW w:w="794" w:type="dxa"/>
            <w:vAlign w:val="center"/>
          </w:tcPr>
          <w:p w14:paraId="06DC2A36" w14:textId="77777777" w:rsidR="00FF1B18" w:rsidRPr="005C31A2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是</w:t>
            </w:r>
          </w:p>
        </w:tc>
        <w:tc>
          <w:tcPr>
            <w:tcW w:w="851" w:type="dxa"/>
            <w:vAlign w:val="center"/>
          </w:tcPr>
          <w:p w14:paraId="474C0E24" w14:textId="77777777" w:rsidR="00FF1B18" w:rsidRPr="005C31A2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</w:rPr>
              <w:t>园区清</w:t>
            </w:r>
            <w:proofErr w:type="gramEnd"/>
            <w:r>
              <w:rPr>
                <w:rFonts w:ascii="仿宋" w:eastAsia="仿宋" w:hAnsi="仿宋" w:hint="eastAsia"/>
                <w:color w:val="000000"/>
              </w:rPr>
              <w:t>下水雨水管网</w:t>
            </w:r>
          </w:p>
        </w:tc>
        <w:tc>
          <w:tcPr>
            <w:tcW w:w="992" w:type="dxa"/>
            <w:gridSpan w:val="2"/>
            <w:vAlign w:val="center"/>
          </w:tcPr>
          <w:p w14:paraId="4BC76194" w14:textId="5B481092" w:rsidR="00FF1B18" w:rsidRPr="005C31A2" w:rsidRDefault="003E4827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16.3</w:t>
            </w:r>
            <w:r w:rsidR="00FF1B18">
              <w:rPr>
                <w:rFonts w:ascii="仿宋" w:eastAsia="仿宋" w:hAnsi="仿宋" w:hint="eastAsia"/>
                <w:color w:val="000000"/>
              </w:rPr>
              <w:t>（＜40）</w:t>
            </w:r>
          </w:p>
        </w:tc>
        <w:tc>
          <w:tcPr>
            <w:tcW w:w="1134" w:type="dxa"/>
            <w:gridSpan w:val="2"/>
            <w:vAlign w:val="center"/>
          </w:tcPr>
          <w:p w14:paraId="6971A924" w14:textId="77777777" w:rsidR="00FF1B18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0.0</w:t>
            </w:r>
            <w:r w:rsidR="003E4827">
              <w:rPr>
                <w:rFonts w:ascii="仿宋" w:eastAsia="仿宋" w:hAnsi="仿宋"/>
                <w:color w:val="000000"/>
              </w:rPr>
              <w:t>77</w:t>
            </w:r>
          </w:p>
          <w:p w14:paraId="3AF75730" w14:textId="5142B236" w:rsidR="00BA7929" w:rsidRPr="005C31A2" w:rsidRDefault="00BA7929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（＜</w:t>
            </w:r>
            <w:r>
              <w:rPr>
                <w:rFonts w:ascii="仿宋" w:eastAsia="仿宋" w:hAnsi="仿宋"/>
                <w:color w:val="000000"/>
              </w:rPr>
              <w:t>0.5</w:t>
            </w:r>
            <w:r>
              <w:rPr>
                <w:rFonts w:ascii="仿宋" w:eastAsia="仿宋" w:hAnsi="仿宋" w:hint="eastAsia"/>
                <w:color w:val="000000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5EC094D1" w14:textId="77777777" w:rsidR="000D0AB7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0.92</w:t>
            </w:r>
          </w:p>
          <w:p w14:paraId="3DD89FE8" w14:textId="53F77F26" w:rsidR="00FF1B18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（＜</w:t>
            </w:r>
            <w:r>
              <w:rPr>
                <w:rFonts w:ascii="仿宋" w:eastAsia="仿宋" w:hAnsi="仿宋"/>
                <w:color w:val="000000"/>
              </w:rPr>
              <w:t>15</w:t>
            </w:r>
            <w:r>
              <w:rPr>
                <w:rFonts w:ascii="仿宋" w:eastAsia="仿宋" w:hAnsi="仿宋" w:hint="eastAsia"/>
                <w:color w:val="000000"/>
              </w:rPr>
              <w:t>）</w:t>
            </w:r>
          </w:p>
        </w:tc>
        <w:tc>
          <w:tcPr>
            <w:tcW w:w="1651" w:type="dxa"/>
            <w:gridSpan w:val="2"/>
            <w:vAlign w:val="center"/>
          </w:tcPr>
          <w:p w14:paraId="2C9A1B72" w14:textId="4A06114F" w:rsidR="00FF1B18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0.</w:t>
            </w:r>
            <w:r w:rsidR="00BA7929">
              <w:rPr>
                <w:rFonts w:ascii="仿宋" w:eastAsia="仿宋" w:hAnsi="仿宋"/>
                <w:color w:val="000000"/>
              </w:rPr>
              <w:t>71</w:t>
            </w:r>
          </w:p>
          <w:p w14:paraId="3A7B6E75" w14:textId="54A6C912" w:rsidR="00BA7929" w:rsidRPr="005C31A2" w:rsidRDefault="00BA7929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（＜5）</w:t>
            </w:r>
          </w:p>
        </w:tc>
        <w:tc>
          <w:tcPr>
            <w:tcW w:w="1235" w:type="dxa"/>
            <w:vAlign w:val="center"/>
          </w:tcPr>
          <w:p w14:paraId="2C495CEA" w14:textId="77777777" w:rsidR="00FF1B18" w:rsidRPr="005C31A2" w:rsidRDefault="00FF1B18" w:rsidP="00DE5047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江苏省地标《DB32/939-2020》</w:t>
            </w:r>
          </w:p>
        </w:tc>
        <w:tc>
          <w:tcPr>
            <w:tcW w:w="963" w:type="dxa"/>
            <w:gridSpan w:val="2"/>
            <w:vAlign w:val="center"/>
          </w:tcPr>
          <w:p w14:paraId="157E51C1" w14:textId="77777777" w:rsidR="00FF1B18" w:rsidRPr="005C31A2" w:rsidRDefault="00FF1B18" w:rsidP="00DE5047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不属于</w:t>
            </w:r>
          </w:p>
        </w:tc>
        <w:tc>
          <w:tcPr>
            <w:tcW w:w="518" w:type="dxa"/>
            <w:gridSpan w:val="2"/>
            <w:vAlign w:val="center"/>
          </w:tcPr>
          <w:p w14:paraId="2A131D4D" w14:textId="77777777" w:rsidR="00FF1B18" w:rsidRPr="005C31A2" w:rsidRDefault="00FF1B18" w:rsidP="00DE5047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100</w:t>
            </w:r>
          </w:p>
        </w:tc>
        <w:tc>
          <w:tcPr>
            <w:tcW w:w="452" w:type="dxa"/>
            <w:vAlign w:val="center"/>
          </w:tcPr>
          <w:p w14:paraId="3A57D1B0" w14:textId="77777777" w:rsidR="00FF1B18" w:rsidRPr="005C31A2" w:rsidRDefault="00FF1B18" w:rsidP="00DE5047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F1B18" w:rsidRPr="005C31A2" w14:paraId="706DF242" w14:textId="77777777" w:rsidTr="00DE5047">
        <w:trPr>
          <w:trHeight w:val="265"/>
          <w:jc w:val="center"/>
        </w:trPr>
        <w:tc>
          <w:tcPr>
            <w:tcW w:w="11902" w:type="dxa"/>
            <w:gridSpan w:val="19"/>
          </w:tcPr>
          <w:p w14:paraId="5E514FC4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厂界噪声达标情况</w:t>
            </w:r>
          </w:p>
        </w:tc>
      </w:tr>
      <w:tr w:rsidR="00FF1B18" w:rsidRPr="005C31A2" w14:paraId="285BC0B8" w14:textId="77777777" w:rsidTr="003E4827">
        <w:trPr>
          <w:trHeight w:val="324"/>
          <w:jc w:val="center"/>
        </w:trPr>
        <w:tc>
          <w:tcPr>
            <w:tcW w:w="347" w:type="dxa"/>
            <w:vMerge w:val="restart"/>
            <w:vAlign w:val="center"/>
          </w:tcPr>
          <w:p w14:paraId="44F3C8EF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点位</w:t>
            </w:r>
          </w:p>
        </w:tc>
        <w:tc>
          <w:tcPr>
            <w:tcW w:w="649" w:type="dxa"/>
            <w:vMerge w:val="restart"/>
            <w:vAlign w:val="center"/>
          </w:tcPr>
          <w:p w14:paraId="57705582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噪声源距厂界距离</w:t>
            </w:r>
          </w:p>
        </w:tc>
        <w:tc>
          <w:tcPr>
            <w:tcW w:w="1834" w:type="dxa"/>
            <w:gridSpan w:val="2"/>
            <w:vMerge w:val="restart"/>
            <w:vAlign w:val="center"/>
          </w:tcPr>
          <w:p w14:paraId="0B8D5085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厂界距敏感目标距离</w:t>
            </w:r>
          </w:p>
        </w:tc>
        <w:tc>
          <w:tcPr>
            <w:tcW w:w="4253" w:type="dxa"/>
            <w:gridSpan w:val="7"/>
            <w:vAlign w:val="center"/>
          </w:tcPr>
          <w:p w14:paraId="4756AE32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噪声范围</w:t>
            </w:r>
          </w:p>
        </w:tc>
        <w:tc>
          <w:tcPr>
            <w:tcW w:w="3048" w:type="dxa"/>
            <w:gridSpan w:val="4"/>
            <w:vMerge w:val="restart"/>
            <w:vAlign w:val="center"/>
          </w:tcPr>
          <w:p w14:paraId="636590A0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执行标准</w:t>
            </w:r>
          </w:p>
        </w:tc>
        <w:tc>
          <w:tcPr>
            <w:tcW w:w="1258" w:type="dxa"/>
            <w:gridSpan w:val="2"/>
            <w:vMerge w:val="restart"/>
            <w:vAlign w:val="center"/>
          </w:tcPr>
          <w:p w14:paraId="4A6A2982" w14:textId="77777777" w:rsidR="00FF1B18" w:rsidRPr="005C31A2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达标率%</w:t>
            </w:r>
          </w:p>
        </w:tc>
        <w:tc>
          <w:tcPr>
            <w:tcW w:w="513" w:type="dxa"/>
            <w:gridSpan w:val="2"/>
            <w:vMerge w:val="restart"/>
            <w:vAlign w:val="center"/>
          </w:tcPr>
          <w:p w14:paraId="65C742D5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超标原因</w:t>
            </w:r>
          </w:p>
        </w:tc>
      </w:tr>
      <w:tr w:rsidR="00FF1B18" w:rsidRPr="005C31A2" w14:paraId="314E566B" w14:textId="77777777" w:rsidTr="003E4827">
        <w:trPr>
          <w:trHeight w:val="206"/>
          <w:jc w:val="center"/>
        </w:trPr>
        <w:tc>
          <w:tcPr>
            <w:tcW w:w="347" w:type="dxa"/>
            <w:vMerge/>
            <w:vAlign w:val="center"/>
          </w:tcPr>
          <w:p w14:paraId="62FD166D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49" w:type="dxa"/>
            <w:vMerge/>
            <w:vAlign w:val="center"/>
          </w:tcPr>
          <w:p w14:paraId="22524DA8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34" w:type="dxa"/>
            <w:gridSpan w:val="2"/>
            <w:vMerge/>
          </w:tcPr>
          <w:p w14:paraId="4A79FBC0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600E88D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昼（dB）</w:t>
            </w:r>
          </w:p>
          <w:p w14:paraId="44BBC6CC" w14:textId="2A57D16C" w:rsidR="000D0AB7" w:rsidRPr="005C31A2" w:rsidRDefault="000D0AB7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（＜6</w:t>
            </w:r>
            <w:r>
              <w:rPr>
                <w:rFonts w:ascii="仿宋" w:eastAsia="仿宋" w:hAnsi="仿宋" w:cs="宋体"/>
                <w:kern w:val="0"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2410" w:type="dxa"/>
            <w:gridSpan w:val="4"/>
            <w:vAlign w:val="center"/>
          </w:tcPr>
          <w:p w14:paraId="211BE5F4" w14:textId="77777777" w:rsidR="00FF1B18" w:rsidRDefault="00FF1B18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夜（dB）</w:t>
            </w:r>
          </w:p>
          <w:p w14:paraId="72C655F9" w14:textId="3F5C3C42" w:rsidR="000D0AB7" w:rsidRPr="005C31A2" w:rsidRDefault="000D0AB7" w:rsidP="00DE504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（＜</w:t>
            </w:r>
            <w:r>
              <w:rPr>
                <w:rFonts w:ascii="仿宋" w:eastAsia="仿宋" w:hAnsi="仿宋" w:cs="宋体"/>
                <w:kern w:val="0"/>
                <w:szCs w:val="21"/>
              </w:rPr>
              <w:t>55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3048" w:type="dxa"/>
            <w:gridSpan w:val="4"/>
            <w:vMerge/>
          </w:tcPr>
          <w:p w14:paraId="3DDD37CE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14:paraId="6AB2A789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13" w:type="dxa"/>
            <w:gridSpan w:val="2"/>
            <w:vMerge/>
            <w:vAlign w:val="center"/>
          </w:tcPr>
          <w:p w14:paraId="62D21A78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F1B18" w:rsidRPr="005C31A2" w14:paraId="1B7DDCF6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25562522" w14:textId="77777777" w:rsidR="00FF1B18" w:rsidRPr="005C31A2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N1</w:t>
            </w:r>
          </w:p>
        </w:tc>
        <w:tc>
          <w:tcPr>
            <w:tcW w:w="649" w:type="dxa"/>
            <w:vAlign w:val="center"/>
          </w:tcPr>
          <w:p w14:paraId="74DB5028" w14:textId="77777777" w:rsidR="00FF1B18" w:rsidRPr="005C31A2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834" w:type="dxa"/>
            <w:gridSpan w:val="2"/>
          </w:tcPr>
          <w:p w14:paraId="1C9F0153" w14:textId="77777777" w:rsidR="00FF1B18" w:rsidRPr="005C31A2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B028B1F" w14:textId="5B979438" w:rsidR="00FF1B18" w:rsidRPr="005C31A2" w:rsidRDefault="000D0AB7" w:rsidP="00BA7929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  <w:r>
              <w:rPr>
                <w:rFonts w:ascii="仿宋" w:eastAsia="仿宋" w:hAnsi="仿宋"/>
                <w:color w:val="000000"/>
              </w:rPr>
              <w:t>7.8</w:t>
            </w:r>
          </w:p>
        </w:tc>
        <w:tc>
          <w:tcPr>
            <w:tcW w:w="2410" w:type="dxa"/>
            <w:gridSpan w:val="4"/>
          </w:tcPr>
          <w:p w14:paraId="4B9FE00E" w14:textId="54E53E5C" w:rsidR="00FF1B18" w:rsidRPr="005C31A2" w:rsidRDefault="00A815B4" w:rsidP="00BA7929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  <w:r>
              <w:rPr>
                <w:rFonts w:ascii="仿宋" w:eastAsia="仿宋" w:hAnsi="仿宋"/>
                <w:color w:val="000000"/>
              </w:rPr>
              <w:t>7.9</w:t>
            </w:r>
          </w:p>
        </w:tc>
        <w:tc>
          <w:tcPr>
            <w:tcW w:w="3048" w:type="dxa"/>
            <w:gridSpan w:val="4"/>
            <w:vMerge w:val="restart"/>
            <w:vAlign w:val="center"/>
          </w:tcPr>
          <w:p w14:paraId="4F6350FA" w14:textId="77777777" w:rsidR="00FF1B18" w:rsidRPr="005C31A2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《工业企业厂界噪声排放标准》（GB12348-2008）</w:t>
            </w:r>
          </w:p>
        </w:tc>
        <w:tc>
          <w:tcPr>
            <w:tcW w:w="1258" w:type="dxa"/>
            <w:gridSpan w:val="2"/>
            <w:vAlign w:val="center"/>
          </w:tcPr>
          <w:p w14:paraId="30266322" w14:textId="77777777" w:rsidR="00FF1B18" w:rsidRPr="005C31A2" w:rsidRDefault="00FF1B18" w:rsidP="00DE504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100</w:t>
            </w:r>
          </w:p>
        </w:tc>
        <w:tc>
          <w:tcPr>
            <w:tcW w:w="513" w:type="dxa"/>
            <w:gridSpan w:val="2"/>
            <w:vAlign w:val="center"/>
          </w:tcPr>
          <w:p w14:paraId="4BB5E0CC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D0AB7" w:rsidRPr="005C31A2" w14:paraId="34A0C527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46927D98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N2</w:t>
            </w:r>
          </w:p>
        </w:tc>
        <w:tc>
          <w:tcPr>
            <w:tcW w:w="649" w:type="dxa"/>
            <w:vAlign w:val="center"/>
          </w:tcPr>
          <w:p w14:paraId="7CE8FAD8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834" w:type="dxa"/>
            <w:gridSpan w:val="2"/>
          </w:tcPr>
          <w:p w14:paraId="10EC2D61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F958DEC" w14:textId="2E9C3F02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  <w:r>
              <w:rPr>
                <w:rFonts w:ascii="仿宋" w:eastAsia="仿宋" w:hAnsi="仿宋"/>
                <w:color w:val="000000"/>
              </w:rPr>
              <w:t>7.5</w:t>
            </w:r>
          </w:p>
        </w:tc>
        <w:tc>
          <w:tcPr>
            <w:tcW w:w="2410" w:type="dxa"/>
            <w:gridSpan w:val="4"/>
          </w:tcPr>
          <w:p w14:paraId="37726C9A" w14:textId="7CD3DDAA" w:rsidR="000D0AB7" w:rsidRPr="005C31A2" w:rsidRDefault="00A815B4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  <w:r>
              <w:rPr>
                <w:rFonts w:ascii="仿宋" w:eastAsia="仿宋" w:hAnsi="仿宋"/>
                <w:color w:val="000000"/>
              </w:rPr>
              <w:t>7.4</w:t>
            </w:r>
          </w:p>
        </w:tc>
        <w:tc>
          <w:tcPr>
            <w:tcW w:w="3048" w:type="dxa"/>
            <w:gridSpan w:val="4"/>
            <w:vMerge/>
          </w:tcPr>
          <w:p w14:paraId="3BBD2FEE" w14:textId="77777777" w:rsidR="000D0AB7" w:rsidRPr="005C31A2" w:rsidRDefault="000D0AB7" w:rsidP="000D0AB7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3E48B16" w14:textId="77777777" w:rsidR="000D0AB7" w:rsidRDefault="000D0AB7" w:rsidP="000D0AB7">
            <w:pPr>
              <w:jc w:val="center"/>
            </w:pPr>
            <w:r w:rsidRPr="007C6569">
              <w:rPr>
                <w:rFonts w:ascii="仿宋" w:eastAsia="仿宋" w:hAnsi="仿宋" w:hint="eastAsia"/>
                <w:color w:val="000000"/>
              </w:rPr>
              <w:t>100</w:t>
            </w:r>
          </w:p>
        </w:tc>
        <w:tc>
          <w:tcPr>
            <w:tcW w:w="513" w:type="dxa"/>
            <w:gridSpan w:val="2"/>
            <w:vAlign w:val="center"/>
          </w:tcPr>
          <w:p w14:paraId="51B8ABB9" w14:textId="77777777" w:rsidR="000D0AB7" w:rsidRPr="005C31A2" w:rsidRDefault="000D0AB7" w:rsidP="000D0AB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D0AB7" w:rsidRPr="005C31A2" w14:paraId="565D00DD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16B8470E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N3</w:t>
            </w:r>
          </w:p>
        </w:tc>
        <w:tc>
          <w:tcPr>
            <w:tcW w:w="649" w:type="dxa"/>
            <w:vAlign w:val="center"/>
          </w:tcPr>
          <w:p w14:paraId="368AAE6A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834" w:type="dxa"/>
            <w:gridSpan w:val="2"/>
          </w:tcPr>
          <w:p w14:paraId="0151F98B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0DF0597" w14:textId="2CFB1E59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  <w:r>
              <w:rPr>
                <w:rFonts w:ascii="仿宋" w:eastAsia="仿宋" w:hAnsi="仿宋"/>
                <w:color w:val="000000"/>
              </w:rPr>
              <w:t>7.7</w:t>
            </w:r>
          </w:p>
        </w:tc>
        <w:tc>
          <w:tcPr>
            <w:tcW w:w="2410" w:type="dxa"/>
            <w:gridSpan w:val="4"/>
          </w:tcPr>
          <w:p w14:paraId="46E63F42" w14:textId="4FB01DD8" w:rsidR="000D0AB7" w:rsidRPr="005C31A2" w:rsidRDefault="00A815B4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  <w:r>
              <w:rPr>
                <w:rFonts w:ascii="仿宋" w:eastAsia="仿宋" w:hAnsi="仿宋"/>
                <w:color w:val="000000"/>
              </w:rPr>
              <w:t>7.7</w:t>
            </w:r>
          </w:p>
        </w:tc>
        <w:tc>
          <w:tcPr>
            <w:tcW w:w="3048" w:type="dxa"/>
            <w:gridSpan w:val="4"/>
            <w:vMerge/>
          </w:tcPr>
          <w:p w14:paraId="0A159E46" w14:textId="77777777" w:rsidR="000D0AB7" w:rsidRPr="005C31A2" w:rsidRDefault="000D0AB7" w:rsidP="000D0AB7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7A6587FE" w14:textId="77777777" w:rsidR="000D0AB7" w:rsidRDefault="000D0AB7" w:rsidP="000D0AB7">
            <w:pPr>
              <w:jc w:val="center"/>
            </w:pPr>
            <w:r w:rsidRPr="007C6569">
              <w:rPr>
                <w:rFonts w:ascii="仿宋" w:eastAsia="仿宋" w:hAnsi="仿宋" w:hint="eastAsia"/>
                <w:color w:val="000000"/>
              </w:rPr>
              <w:t>100</w:t>
            </w:r>
          </w:p>
        </w:tc>
        <w:tc>
          <w:tcPr>
            <w:tcW w:w="513" w:type="dxa"/>
            <w:gridSpan w:val="2"/>
            <w:vAlign w:val="center"/>
          </w:tcPr>
          <w:p w14:paraId="241F0DB1" w14:textId="77777777" w:rsidR="000D0AB7" w:rsidRPr="005C31A2" w:rsidRDefault="000D0AB7" w:rsidP="000D0AB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D0AB7" w:rsidRPr="005C31A2" w14:paraId="387F0897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48F6F5A7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N4</w:t>
            </w:r>
          </w:p>
        </w:tc>
        <w:tc>
          <w:tcPr>
            <w:tcW w:w="649" w:type="dxa"/>
            <w:vAlign w:val="center"/>
          </w:tcPr>
          <w:p w14:paraId="453AD991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834" w:type="dxa"/>
            <w:gridSpan w:val="2"/>
          </w:tcPr>
          <w:p w14:paraId="7DB9579A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A62BD89" w14:textId="3078754D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  <w:r>
              <w:rPr>
                <w:rFonts w:ascii="仿宋" w:eastAsia="仿宋" w:hAnsi="仿宋"/>
                <w:color w:val="000000"/>
              </w:rPr>
              <w:t>7.9</w:t>
            </w:r>
          </w:p>
        </w:tc>
        <w:tc>
          <w:tcPr>
            <w:tcW w:w="2410" w:type="dxa"/>
            <w:gridSpan w:val="4"/>
          </w:tcPr>
          <w:p w14:paraId="490DFDB8" w14:textId="5A3CF20D" w:rsidR="000D0AB7" w:rsidRPr="005C31A2" w:rsidRDefault="00A815B4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  <w:r>
              <w:rPr>
                <w:rFonts w:ascii="仿宋" w:eastAsia="仿宋" w:hAnsi="仿宋"/>
                <w:color w:val="000000"/>
              </w:rPr>
              <w:t>7.7</w:t>
            </w:r>
          </w:p>
        </w:tc>
        <w:tc>
          <w:tcPr>
            <w:tcW w:w="3048" w:type="dxa"/>
            <w:gridSpan w:val="4"/>
            <w:vMerge/>
          </w:tcPr>
          <w:p w14:paraId="38CB6A97" w14:textId="77777777" w:rsidR="000D0AB7" w:rsidRPr="005C31A2" w:rsidRDefault="000D0AB7" w:rsidP="000D0AB7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EC4E829" w14:textId="77777777" w:rsidR="000D0AB7" w:rsidRDefault="000D0AB7" w:rsidP="000D0AB7">
            <w:pPr>
              <w:jc w:val="center"/>
            </w:pPr>
            <w:r w:rsidRPr="007C6569">
              <w:rPr>
                <w:rFonts w:ascii="仿宋" w:eastAsia="仿宋" w:hAnsi="仿宋" w:hint="eastAsia"/>
                <w:color w:val="000000"/>
              </w:rPr>
              <w:t>100</w:t>
            </w:r>
          </w:p>
        </w:tc>
        <w:tc>
          <w:tcPr>
            <w:tcW w:w="513" w:type="dxa"/>
            <w:gridSpan w:val="2"/>
            <w:vAlign w:val="center"/>
          </w:tcPr>
          <w:p w14:paraId="130B6DC6" w14:textId="77777777" w:rsidR="000D0AB7" w:rsidRPr="005C31A2" w:rsidRDefault="000D0AB7" w:rsidP="000D0AB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D0AB7" w:rsidRPr="005C31A2" w14:paraId="09E8F682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7C796384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N5</w:t>
            </w:r>
          </w:p>
        </w:tc>
        <w:tc>
          <w:tcPr>
            <w:tcW w:w="649" w:type="dxa"/>
            <w:vAlign w:val="center"/>
          </w:tcPr>
          <w:p w14:paraId="57EBB6EA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834" w:type="dxa"/>
            <w:gridSpan w:val="2"/>
          </w:tcPr>
          <w:p w14:paraId="08D50182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EA78B2D" w14:textId="3D79DF50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  <w:r>
              <w:rPr>
                <w:rFonts w:ascii="仿宋" w:eastAsia="仿宋" w:hAnsi="仿宋"/>
                <w:color w:val="000000"/>
              </w:rPr>
              <w:t>8.1</w:t>
            </w:r>
          </w:p>
        </w:tc>
        <w:tc>
          <w:tcPr>
            <w:tcW w:w="2410" w:type="dxa"/>
            <w:gridSpan w:val="4"/>
          </w:tcPr>
          <w:p w14:paraId="2C932AF8" w14:textId="1575D1D6" w:rsidR="000D0AB7" w:rsidRPr="005C31A2" w:rsidRDefault="00A815B4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  <w:r>
              <w:rPr>
                <w:rFonts w:ascii="仿宋" w:eastAsia="仿宋" w:hAnsi="仿宋"/>
                <w:color w:val="000000"/>
              </w:rPr>
              <w:t>8.0</w:t>
            </w:r>
          </w:p>
        </w:tc>
        <w:tc>
          <w:tcPr>
            <w:tcW w:w="3048" w:type="dxa"/>
            <w:gridSpan w:val="4"/>
            <w:vMerge/>
          </w:tcPr>
          <w:p w14:paraId="24E43C0B" w14:textId="77777777" w:rsidR="000D0AB7" w:rsidRPr="005C31A2" w:rsidRDefault="000D0AB7" w:rsidP="000D0AB7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2E04491" w14:textId="77777777" w:rsidR="000D0AB7" w:rsidRDefault="000D0AB7" w:rsidP="000D0AB7">
            <w:pPr>
              <w:jc w:val="center"/>
            </w:pPr>
            <w:r w:rsidRPr="007C6569">
              <w:rPr>
                <w:rFonts w:ascii="仿宋" w:eastAsia="仿宋" w:hAnsi="仿宋" w:hint="eastAsia"/>
                <w:color w:val="000000"/>
              </w:rPr>
              <w:t>100</w:t>
            </w:r>
          </w:p>
        </w:tc>
        <w:tc>
          <w:tcPr>
            <w:tcW w:w="513" w:type="dxa"/>
            <w:gridSpan w:val="2"/>
            <w:vAlign w:val="center"/>
          </w:tcPr>
          <w:p w14:paraId="50B34EF5" w14:textId="77777777" w:rsidR="000D0AB7" w:rsidRPr="005C31A2" w:rsidRDefault="000D0AB7" w:rsidP="000D0AB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D0AB7" w:rsidRPr="005C31A2" w14:paraId="162E0F4A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4945831C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N6</w:t>
            </w:r>
          </w:p>
        </w:tc>
        <w:tc>
          <w:tcPr>
            <w:tcW w:w="649" w:type="dxa"/>
            <w:vAlign w:val="center"/>
          </w:tcPr>
          <w:p w14:paraId="0AC3B79F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834" w:type="dxa"/>
            <w:gridSpan w:val="2"/>
          </w:tcPr>
          <w:p w14:paraId="1167F833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A98129" w14:textId="23BE2276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  <w:r>
              <w:rPr>
                <w:rFonts w:ascii="仿宋" w:eastAsia="仿宋" w:hAnsi="仿宋"/>
                <w:color w:val="000000"/>
              </w:rPr>
              <w:t>8.2</w:t>
            </w:r>
          </w:p>
        </w:tc>
        <w:tc>
          <w:tcPr>
            <w:tcW w:w="2410" w:type="dxa"/>
            <w:gridSpan w:val="4"/>
          </w:tcPr>
          <w:p w14:paraId="6DCCEA6B" w14:textId="104F06E2" w:rsidR="000D0AB7" w:rsidRPr="005C31A2" w:rsidRDefault="00A815B4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  <w:r>
              <w:rPr>
                <w:rFonts w:ascii="仿宋" w:eastAsia="仿宋" w:hAnsi="仿宋"/>
                <w:color w:val="000000"/>
              </w:rPr>
              <w:t>7.4</w:t>
            </w:r>
          </w:p>
        </w:tc>
        <w:tc>
          <w:tcPr>
            <w:tcW w:w="3048" w:type="dxa"/>
            <w:gridSpan w:val="4"/>
            <w:vMerge/>
          </w:tcPr>
          <w:p w14:paraId="6949F39E" w14:textId="77777777" w:rsidR="000D0AB7" w:rsidRPr="005C31A2" w:rsidRDefault="000D0AB7" w:rsidP="000D0AB7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513F234" w14:textId="77777777" w:rsidR="000D0AB7" w:rsidRDefault="000D0AB7" w:rsidP="000D0AB7">
            <w:pPr>
              <w:jc w:val="center"/>
            </w:pPr>
            <w:r w:rsidRPr="007C6569">
              <w:rPr>
                <w:rFonts w:ascii="仿宋" w:eastAsia="仿宋" w:hAnsi="仿宋" w:hint="eastAsia"/>
                <w:color w:val="000000"/>
              </w:rPr>
              <w:t>100</w:t>
            </w:r>
          </w:p>
        </w:tc>
        <w:tc>
          <w:tcPr>
            <w:tcW w:w="513" w:type="dxa"/>
            <w:gridSpan w:val="2"/>
            <w:vAlign w:val="center"/>
          </w:tcPr>
          <w:p w14:paraId="793F8DC1" w14:textId="77777777" w:rsidR="000D0AB7" w:rsidRPr="005C31A2" w:rsidRDefault="000D0AB7" w:rsidP="000D0AB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D0AB7" w:rsidRPr="005C31A2" w14:paraId="1CF3C4E8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000D4C33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N7</w:t>
            </w:r>
          </w:p>
        </w:tc>
        <w:tc>
          <w:tcPr>
            <w:tcW w:w="649" w:type="dxa"/>
            <w:vAlign w:val="center"/>
          </w:tcPr>
          <w:p w14:paraId="1930EA7D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834" w:type="dxa"/>
            <w:gridSpan w:val="2"/>
          </w:tcPr>
          <w:p w14:paraId="04A08C77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E396434" w14:textId="3AF6316E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  <w:r>
              <w:rPr>
                <w:rFonts w:ascii="仿宋" w:eastAsia="仿宋" w:hAnsi="仿宋"/>
                <w:color w:val="000000"/>
              </w:rPr>
              <w:t>8.4</w:t>
            </w:r>
          </w:p>
        </w:tc>
        <w:tc>
          <w:tcPr>
            <w:tcW w:w="2410" w:type="dxa"/>
            <w:gridSpan w:val="4"/>
          </w:tcPr>
          <w:p w14:paraId="1AC5DE4D" w14:textId="2B226400" w:rsidR="000D0AB7" w:rsidRPr="005C31A2" w:rsidRDefault="00A815B4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  <w:r>
              <w:rPr>
                <w:rFonts w:ascii="仿宋" w:eastAsia="仿宋" w:hAnsi="仿宋"/>
                <w:color w:val="000000"/>
              </w:rPr>
              <w:t>7.6</w:t>
            </w:r>
          </w:p>
        </w:tc>
        <w:tc>
          <w:tcPr>
            <w:tcW w:w="3048" w:type="dxa"/>
            <w:gridSpan w:val="4"/>
            <w:vMerge/>
          </w:tcPr>
          <w:p w14:paraId="33EDF535" w14:textId="77777777" w:rsidR="000D0AB7" w:rsidRPr="005C31A2" w:rsidRDefault="000D0AB7" w:rsidP="000D0AB7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4AE4C5CC" w14:textId="77777777" w:rsidR="000D0AB7" w:rsidRDefault="000D0AB7" w:rsidP="000D0AB7">
            <w:pPr>
              <w:jc w:val="center"/>
            </w:pPr>
            <w:r w:rsidRPr="007C6569">
              <w:rPr>
                <w:rFonts w:ascii="仿宋" w:eastAsia="仿宋" w:hAnsi="仿宋" w:hint="eastAsia"/>
                <w:color w:val="000000"/>
              </w:rPr>
              <w:t>100</w:t>
            </w:r>
          </w:p>
        </w:tc>
        <w:tc>
          <w:tcPr>
            <w:tcW w:w="513" w:type="dxa"/>
            <w:gridSpan w:val="2"/>
            <w:vAlign w:val="center"/>
          </w:tcPr>
          <w:p w14:paraId="45851141" w14:textId="77777777" w:rsidR="000D0AB7" w:rsidRPr="005C31A2" w:rsidRDefault="000D0AB7" w:rsidP="000D0AB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D0AB7" w:rsidRPr="005C31A2" w14:paraId="11B971FC" w14:textId="77777777" w:rsidTr="003E4827">
        <w:trPr>
          <w:trHeight w:val="265"/>
          <w:jc w:val="center"/>
        </w:trPr>
        <w:tc>
          <w:tcPr>
            <w:tcW w:w="347" w:type="dxa"/>
            <w:vAlign w:val="center"/>
          </w:tcPr>
          <w:p w14:paraId="4ED5A709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N8</w:t>
            </w:r>
          </w:p>
        </w:tc>
        <w:tc>
          <w:tcPr>
            <w:tcW w:w="649" w:type="dxa"/>
            <w:vAlign w:val="center"/>
          </w:tcPr>
          <w:p w14:paraId="7575EB4B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834" w:type="dxa"/>
            <w:gridSpan w:val="2"/>
          </w:tcPr>
          <w:p w14:paraId="47D09315" w14:textId="77777777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7A769C4" w14:textId="2B7DCDA0" w:rsidR="000D0AB7" w:rsidRPr="005C31A2" w:rsidRDefault="000D0AB7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  <w:r>
              <w:rPr>
                <w:rFonts w:ascii="仿宋" w:eastAsia="仿宋" w:hAnsi="仿宋"/>
                <w:color w:val="000000"/>
              </w:rPr>
              <w:t>8.0</w:t>
            </w:r>
          </w:p>
        </w:tc>
        <w:tc>
          <w:tcPr>
            <w:tcW w:w="2410" w:type="dxa"/>
            <w:gridSpan w:val="4"/>
          </w:tcPr>
          <w:p w14:paraId="5C915593" w14:textId="567824F2" w:rsidR="000D0AB7" w:rsidRPr="005C31A2" w:rsidRDefault="00A815B4" w:rsidP="000D0AB7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  <w:r>
              <w:rPr>
                <w:rFonts w:ascii="仿宋" w:eastAsia="仿宋" w:hAnsi="仿宋"/>
                <w:color w:val="000000"/>
              </w:rPr>
              <w:t>7.8</w:t>
            </w:r>
          </w:p>
        </w:tc>
        <w:tc>
          <w:tcPr>
            <w:tcW w:w="3048" w:type="dxa"/>
            <w:gridSpan w:val="4"/>
            <w:vMerge/>
          </w:tcPr>
          <w:p w14:paraId="4E8CCC48" w14:textId="77777777" w:rsidR="000D0AB7" w:rsidRPr="005C31A2" w:rsidRDefault="000D0AB7" w:rsidP="000D0AB7">
            <w:pPr>
              <w:jc w:val="lef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0A85C4DF" w14:textId="77777777" w:rsidR="000D0AB7" w:rsidRDefault="000D0AB7" w:rsidP="000D0AB7">
            <w:pPr>
              <w:jc w:val="center"/>
            </w:pPr>
            <w:r w:rsidRPr="007C6569">
              <w:rPr>
                <w:rFonts w:ascii="仿宋" w:eastAsia="仿宋" w:hAnsi="仿宋" w:hint="eastAsia"/>
                <w:color w:val="000000"/>
              </w:rPr>
              <w:t>100</w:t>
            </w:r>
          </w:p>
        </w:tc>
        <w:tc>
          <w:tcPr>
            <w:tcW w:w="513" w:type="dxa"/>
            <w:gridSpan w:val="2"/>
            <w:vAlign w:val="center"/>
          </w:tcPr>
          <w:p w14:paraId="48DE42E7" w14:textId="77777777" w:rsidR="000D0AB7" w:rsidRPr="005C31A2" w:rsidRDefault="000D0AB7" w:rsidP="000D0AB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F1B18" w:rsidRPr="005C31A2" w14:paraId="1DFC55DE" w14:textId="77777777" w:rsidTr="00DE5047">
        <w:trPr>
          <w:trHeight w:val="265"/>
          <w:jc w:val="center"/>
        </w:trPr>
        <w:tc>
          <w:tcPr>
            <w:tcW w:w="11902" w:type="dxa"/>
            <w:gridSpan w:val="19"/>
          </w:tcPr>
          <w:p w14:paraId="125690C3" w14:textId="77777777" w:rsidR="00FF1B18" w:rsidRPr="005C31A2" w:rsidRDefault="00FF1B18" w:rsidP="00DE504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备注： 排放去向应明确进一步处置去向或直接排放去向，</w:t>
            </w:r>
            <w:proofErr w:type="gramStart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可附图</w:t>
            </w:r>
            <w:proofErr w:type="gramEnd"/>
          </w:p>
        </w:tc>
      </w:tr>
    </w:tbl>
    <w:p w14:paraId="21DEE149" w14:textId="77777777" w:rsidR="00637DB8" w:rsidRPr="005C31A2" w:rsidRDefault="00637DB8" w:rsidP="00552912">
      <w:pPr>
        <w:autoSpaceDE w:val="0"/>
        <w:autoSpaceDN w:val="0"/>
        <w:adjustRightInd w:val="0"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14:paraId="7E757CB7" w14:textId="77777777" w:rsidR="005C31A2" w:rsidRPr="00F23798" w:rsidRDefault="00F23798" w:rsidP="00F23798">
      <w:pPr>
        <w:autoSpaceDE w:val="0"/>
        <w:autoSpaceDN w:val="0"/>
        <w:adjustRightInd w:val="0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F23798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</w:t>
      </w:r>
      <w:r w:rsidR="008C59DC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四</w:t>
      </w:r>
      <w:r w:rsidR="00637DB8" w:rsidRPr="00F23798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）环保资金投入</w:t>
      </w:r>
      <w:r w:rsidR="004551B6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及</w:t>
      </w:r>
      <w:r w:rsidR="007A028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投资</w:t>
      </w:r>
      <w:r w:rsidR="004551B6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项目建设情况</w:t>
      </w:r>
    </w:p>
    <w:p w14:paraId="03A003A3" w14:textId="77777777" w:rsidR="00637DB8" w:rsidRPr="005C31A2" w:rsidRDefault="00637DB8" w:rsidP="00D24ADB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 w:rsidR="008C59DC">
        <w:rPr>
          <w:rFonts w:ascii="仿宋" w:eastAsia="仿宋" w:hAnsi="仿宋" w:cs="仿宋_GB2312"/>
          <w:color w:val="000000"/>
          <w:kern w:val="0"/>
          <w:sz w:val="30"/>
          <w:szCs w:val="30"/>
        </w:rPr>
        <w:t>6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 环境保护投入表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2"/>
        <w:gridCol w:w="2512"/>
        <w:gridCol w:w="1706"/>
        <w:gridCol w:w="3423"/>
      </w:tblGrid>
      <w:tr w:rsidR="00637DB8" w:rsidRPr="005C31A2" w14:paraId="4C48983E" w14:textId="77777777" w:rsidTr="00E77C70">
        <w:trPr>
          <w:jc w:val="center"/>
        </w:trPr>
        <w:tc>
          <w:tcPr>
            <w:tcW w:w="1852" w:type="dxa"/>
          </w:tcPr>
          <w:p w14:paraId="2CB843AE" w14:textId="77777777" w:rsidR="00637DB8" w:rsidRPr="005C31A2" w:rsidRDefault="00637DB8" w:rsidP="00CE7926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2512" w:type="dxa"/>
          </w:tcPr>
          <w:p w14:paraId="34093E48" w14:textId="77777777" w:rsidR="00637DB8" w:rsidRPr="005C31A2" w:rsidRDefault="00637DB8" w:rsidP="007B5EE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环保费用类别</w:t>
            </w:r>
          </w:p>
        </w:tc>
        <w:tc>
          <w:tcPr>
            <w:tcW w:w="1706" w:type="dxa"/>
          </w:tcPr>
          <w:p w14:paraId="61A7225A" w14:textId="77777777" w:rsidR="00637DB8" w:rsidRPr="005C31A2" w:rsidRDefault="00637DB8" w:rsidP="007B5EE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额度（万元）</w:t>
            </w:r>
          </w:p>
        </w:tc>
        <w:tc>
          <w:tcPr>
            <w:tcW w:w="3423" w:type="dxa"/>
          </w:tcPr>
          <w:p w14:paraId="63DDBA7F" w14:textId="77777777" w:rsidR="00637DB8" w:rsidRPr="005C31A2" w:rsidRDefault="00637DB8" w:rsidP="007B5EE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E77C70" w:rsidRPr="005C31A2" w14:paraId="60DD6A3E" w14:textId="77777777" w:rsidTr="00E77C70">
        <w:trPr>
          <w:jc w:val="center"/>
        </w:trPr>
        <w:tc>
          <w:tcPr>
            <w:tcW w:w="1852" w:type="dxa"/>
            <w:vMerge w:val="restart"/>
            <w:vAlign w:val="center"/>
          </w:tcPr>
          <w:p w14:paraId="180550E7" w14:textId="6D28AEA8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中化高性能纤维材料有限公司</w:t>
            </w:r>
          </w:p>
        </w:tc>
        <w:tc>
          <w:tcPr>
            <w:tcW w:w="2512" w:type="dxa"/>
            <w:vAlign w:val="center"/>
          </w:tcPr>
          <w:p w14:paraId="1EFD613F" w14:textId="77777777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环保税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/排污费</w:t>
            </w:r>
          </w:p>
        </w:tc>
        <w:tc>
          <w:tcPr>
            <w:tcW w:w="1706" w:type="dxa"/>
            <w:vAlign w:val="center"/>
          </w:tcPr>
          <w:p w14:paraId="7988719E" w14:textId="596E5895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1103.1999</w:t>
            </w:r>
          </w:p>
        </w:tc>
        <w:tc>
          <w:tcPr>
            <w:tcW w:w="3423" w:type="dxa"/>
          </w:tcPr>
          <w:p w14:paraId="027BC266" w14:textId="77777777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77C70" w:rsidRPr="005C31A2" w14:paraId="58DFE281" w14:textId="77777777" w:rsidTr="00E77C70">
        <w:trPr>
          <w:jc w:val="center"/>
        </w:trPr>
        <w:tc>
          <w:tcPr>
            <w:tcW w:w="1852" w:type="dxa"/>
            <w:vMerge/>
          </w:tcPr>
          <w:p w14:paraId="2941A64B" w14:textId="77777777" w:rsidR="00E77C70" w:rsidRPr="005C31A2" w:rsidRDefault="00E77C70" w:rsidP="00E77C7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56954697" w14:textId="77777777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环保治理项目投入</w:t>
            </w:r>
          </w:p>
        </w:tc>
        <w:tc>
          <w:tcPr>
            <w:tcW w:w="1706" w:type="dxa"/>
            <w:vAlign w:val="center"/>
          </w:tcPr>
          <w:p w14:paraId="37C1E34D" w14:textId="3224B607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5</w:t>
            </w:r>
            <w:r w:rsidR="004A41BE">
              <w:rPr>
                <w:rFonts w:ascii="仿宋" w:eastAsia="仿宋" w:hAnsi="仿宋" w:cs="宋体"/>
                <w:kern w:val="0"/>
                <w:szCs w:val="21"/>
              </w:rPr>
              <w:t>44.9880</w:t>
            </w:r>
          </w:p>
        </w:tc>
        <w:tc>
          <w:tcPr>
            <w:tcW w:w="3423" w:type="dxa"/>
          </w:tcPr>
          <w:p w14:paraId="2439CFA6" w14:textId="61A248FE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随着新项目建设一并放入，其中DCB尾气改造：</w:t>
            </w:r>
            <w:r w:rsidR="004A41BE">
              <w:rPr>
                <w:rFonts w:ascii="仿宋" w:eastAsia="仿宋" w:hAnsi="仿宋" w:cs="宋体"/>
                <w:kern w:val="0"/>
                <w:szCs w:val="21"/>
              </w:rPr>
              <w:t>263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万</w:t>
            </w:r>
          </w:p>
        </w:tc>
      </w:tr>
      <w:tr w:rsidR="00E77C70" w:rsidRPr="005C31A2" w14:paraId="02444F4A" w14:textId="77777777" w:rsidTr="00E77C70">
        <w:trPr>
          <w:jc w:val="center"/>
        </w:trPr>
        <w:tc>
          <w:tcPr>
            <w:tcW w:w="1852" w:type="dxa"/>
            <w:vMerge/>
          </w:tcPr>
          <w:p w14:paraId="2001487B" w14:textId="77777777" w:rsidR="00E77C70" w:rsidRPr="005C31A2" w:rsidRDefault="00E77C70" w:rsidP="00E77C7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6C465373" w14:textId="77777777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环保设施运行费</w:t>
            </w:r>
          </w:p>
        </w:tc>
        <w:tc>
          <w:tcPr>
            <w:tcW w:w="1706" w:type="dxa"/>
            <w:vAlign w:val="center"/>
          </w:tcPr>
          <w:p w14:paraId="60FC4887" w14:textId="0B7C89A8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920.7176</w:t>
            </w:r>
          </w:p>
        </w:tc>
        <w:tc>
          <w:tcPr>
            <w:tcW w:w="3423" w:type="dxa"/>
          </w:tcPr>
          <w:p w14:paraId="497756A8" w14:textId="6EFB821C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废水、废气环保设施电费、废水处理生化污泥费、废水助剂：聚合氯化铝、聚丙烯酰胺、N素、邻苯二甲酸氢钾等原料使用消耗费用、生化污泥处置费等</w:t>
            </w:r>
          </w:p>
        </w:tc>
      </w:tr>
      <w:tr w:rsidR="00E77C70" w:rsidRPr="005C31A2" w14:paraId="15ACCBE3" w14:textId="77777777" w:rsidTr="00E77C70">
        <w:trPr>
          <w:jc w:val="center"/>
        </w:trPr>
        <w:tc>
          <w:tcPr>
            <w:tcW w:w="1852" w:type="dxa"/>
            <w:vMerge/>
          </w:tcPr>
          <w:p w14:paraId="11A27EB6" w14:textId="77777777" w:rsidR="00E77C70" w:rsidRPr="005C31A2" w:rsidRDefault="00E77C70" w:rsidP="00E77C7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21E3C1C5" w14:textId="77777777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环保管理费用</w:t>
            </w:r>
          </w:p>
        </w:tc>
        <w:tc>
          <w:tcPr>
            <w:tcW w:w="1706" w:type="dxa"/>
            <w:vAlign w:val="center"/>
          </w:tcPr>
          <w:p w14:paraId="398D6F25" w14:textId="47119B3D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145.0236</w:t>
            </w:r>
          </w:p>
        </w:tc>
        <w:tc>
          <w:tcPr>
            <w:tcW w:w="3423" w:type="dxa"/>
          </w:tcPr>
          <w:p w14:paraId="01EDAA59" w14:textId="77777777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77C70" w:rsidRPr="005C31A2" w14:paraId="269D18E0" w14:textId="77777777" w:rsidTr="00E77C70">
        <w:trPr>
          <w:jc w:val="center"/>
        </w:trPr>
        <w:tc>
          <w:tcPr>
            <w:tcW w:w="1852" w:type="dxa"/>
          </w:tcPr>
          <w:p w14:paraId="211675BF" w14:textId="77777777" w:rsidR="00E77C70" w:rsidRPr="005C31A2" w:rsidRDefault="00E77C70" w:rsidP="00E77C7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合计</w:t>
            </w:r>
          </w:p>
        </w:tc>
        <w:tc>
          <w:tcPr>
            <w:tcW w:w="2512" w:type="dxa"/>
          </w:tcPr>
          <w:p w14:paraId="75AFE64B" w14:textId="77777777" w:rsidR="00E77C70" w:rsidRPr="005C31A2" w:rsidRDefault="00E77C70" w:rsidP="00E77C7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7822B724" w14:textId="3E504836" w:rsidR="00E77C70" w:rsidRPr="005C31A2" w:rsidRDefault="004A41BE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2713.92</w:t>
            </w:r>
            <w:r w:rsidR="00E77C70">
              <w:rPr>
                <w:rFonts w:ascii="仿宋" w:eastAsia="仿宋" w:hAnsi="仿宋" w:cs="宋体"/>
                <w:kern w:val="0"/>
                <w:szCs w:val="21"/>
              </w:rPr>
              <w:t>91</w:t>
            </w:r>
          </w:p>
        </w:tc>
        <w:tc>
          <w:tcPr>
            <w:tcW w:w="3423" w:type="dxa"/>
          </w:tcPr>
          <w:p w14:paraId="66D8CF7F" w14:textId="77777777" w:rsidR="00E77C70" w:rsidRPr="005C31A2" w:rsidRDefault="00E77C70" w:rsidP="00E77C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37DB8" w:rsidRPr="005C31A2" w14:paraId="0E7A197B" w14:textId="77777777" w:rsidTr="00E77C70">
        <w:trPr>
          <w:jc w:val="center"/>
        </w:trPr>
        <w:tc>
          <w:tcPr>
            <w:tcW w:w="9493" w:type="dxa"/>
            <w:gridSpan w:val="4"/>
          </w:tcPr>
          <w:p w14:paraId="73D005C4" w14:textId="77777777" w:rsidR="00637DB8" w:rsidRPr="005C31A2" w:rsidRDefault="00637DB8" w:rsidP="00CE7926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环保费用类别包括：</w:t>
            </w:r>
            <w:r w:rsidR="004A26A5" w:rsidRPr="005C31A2">
              <w:rPr>
                <w:rFonts w:ascii="仿宋" w:eastAsia="仿宋" w:hAnsi="仿宋" w:cs="宋体" w:hint="eastAsia"/>
                <w:kern w:val="0"/>
                <w:szCs w:val="21"/>
              </w:rPr>
              <w:t>环保税、</w:t>
            </w: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排污费</w:t>
            </w:r>
            <w:r w:rsidR="004A26A5" w:rsidRPr="005C31A2">
              <w:rPr>
                <w:rFonts w:ascii="仿宋" w:eastAsia="仿宋" w:hAnsi="仿宋" w:cs="宋体" w:hint="eastAsia"/>
                <w:kern w:val="0"/>
                <w:szCs w:val="21"/>
              </w:rPr>
              <w:t>（如间接排放废水处理费用等）</w:t>
            </w: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、环保治理项目投入、环保设施运行费、环保管理费用（宣传、培训、技术咨询、技术服务等）</w:t>
            </w:r>
          </w:p>
        </w:tc>
      </w:tr>
    </w:tbl>
    <w:p w14:paraId="7D303F19" w14:textId="77777777" w:rsidR="007A2E6D" w:rsidRDefault="007A2E6D" w:rsidP="00FB3A1B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14:paraId="3EF1A3DC" w14:textId="77777777" w:rsidR="00D23682" w:rsidRPr="005C31A2" w:rsidRDefault="00D23682" w:rsidP="00F35E2D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 w:rsidR="008C59DC">
        <w:rPr>
          <w:rFonts w:ascii="仿宋" w:eastAsia="仿宋" w:hAnsi="仿宋" w:cs="仿宋_GB2312"/>
          <w:color w:val="000000"/>
          <w:kern w:val="0"/>
          <w:sz w:val="30"/>
          <w:szCs w:val="30"/>
        </w:rPr>
        <w:t>7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 20</w:t>
      </w:r>
      <w:r w:rsidRPr="005C31A2">
        <w:rPr>
          <w:rFonts w:ascii="仿宋" w:eastAsia="仿宋" w:hAnsi="仿宋" w:cs="仿宋_GB2312"/>
          <w:color w:val="000000"/>
          <w:kern w:val="0"/>
          <w:sz w:val="30"/>
          <w:szCs w:val="30"/>
        </w:rPr>
        <w:t>2</w:t>
      </w:r>
      <w:r w:rsidR="00A8393B">
        <w:rPr>
          <w:rFonts w:ascii="仿宋" w:eastAsia="仿宋" w:hAnsi="仿宋" w:cs="仿宋_GB2312"/>
          <w:color w:val="000000"/>
          <w:kern w:val="0"/>
          <w:sz w:val="30"/>
          <w:szCs w:val="30"/>
        </w:rPr>
        <w:t>2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年</w:t>
      </w:r>
      <w:r w:rsidR="00A8393B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环保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投资项目（</w:t>
      </w:r>
      <w:r w:rsidR="00E8192E">
        <w:rPr>
          <w:rFonts w:ascii="仿宋" w:eastAsia="仿宋" w:hAnsi="仿宋" w:cs="仿宋_GB2312"/>
          <w:color w:val="000000"/>
          <w:kern w:val="0"/>
          <w:sz w:val="30"/>
          <w:szCs w:val="30"/>
        </w:rPr>
        <w:t>1</w:t>
      </w:r>
      <w:r w:rsidRPr="005C31A2">
        <w:rPr>
          <w:rFonts w:ascii="仿宋" w:eastAsia="仿宋" w:hAnsi="仿宋" w:cs="仿宋_GB2312"/>
          <w:color w:val="000000"/>
          <w:kern w:val="0"/>
          <w:sz w:val="30"/>
          <w:szCs w:val="30"/>
        </w:rPr>
        <w:t>0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万元以上项目）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551"/>
        <w:gridCol w:w="1843"/>
        <w:gridCol w:w="1701"/>
        <w:gridCol w:w="1559"/>
      </w:tblGrid>
      <w:tr w:rsidR="00A60CE3" w:rsidRPr="005C31A2" w14:paraId="4460B04E" w14:textId="77777777" w:rsidTr="003D4A96">
        <w:trPr>
          <w:jc w:val="center"/>
        </w:trPr>
        <w:tc>
          <w:tcPr>
            <w:tcW w:w="1844" w:type="dxa"/>
            <w:vAlign w:val="center"/>
          </w:tcPr>
          <w:p w14:paraId="5727F979" w14:textId="77777777" w:rsidR="00A60CE3" w:rsidRDefault="00A60CE3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D242A">
              <w:rPr>
                <w:rFonts w:ascii="仿宋" w:eastAsia="仿宋" w:hAnsi="仿宋" w:cs="宋体" w:hint="eastAsia"/>
                <w:kern w:val="0"/>
                <w:szCs w:val="21"/>
              </w:rPr>
              <w:t>项目</w:t>
            </w:r>
          </w:p>
          <w:p w14:paraId="339A8CE5" w14:textId="77777777" w:rsidR="00A60CE3" w:rsidRPr="009D242A" w:rsidRDefault="00A60CE3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D242A">
              <w:rPr>
                <w:rFonts w:ascii="仿宋" w:eastAsia="仿宋" w:hAnsi="仿宋" w:cs="宋体" w:hint="eastAsia"/>
                <w:kern w:val="0"/>
                <w:szCs w:val="21"/>
              </w:rPr>
              <w:t>名称</w:t>
            </w:r>
          </w:p>
        </w:tc>
        <w:tc>
          <w:tcPr>
            <w:tcW w:w="2551" w:type="dxa"/>
            <w:vAlign w:val="center"/>
          </w:tcPr>
          <w:p w14:paraId="4B1C0349" w14:textId="77777777" w:rsidR="00A60CE3" w:rsidRPr="009D242A" w:rsidRDefault="00A60CE3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D242A">
              <w:rPr>
                <w:rFonts w:ascii="仿宋" w:eastAsia="仿宋" w:hAnsi="仿宋" w:cs="宋体" w:hint="eastAsia"/>
                <w:kern w:val="0"/>
                <w:szCs w:val="21"/>
              </w:rPr>
              <w:t>项目内容</w:t>
            </w:r>
          </w:p>
        </w:tc>
        <w:tc>
          <w:tcPr>
            <w:tcW w:w="1843" w:type="dxa"/>
          </w:tcPr>
          <w:p w14:paraId="5D3E4B9F" w14:textId="16801F1C" w:rsidR="00A60CE3" w:rsidRPr="009D242A" w:rsidRDefault="00A60CE3" w:rsidP="003D4A9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污染防治攻坚（蓝天、碧水、净土）</w:t>
            </w:r>
          </w:p>
        </w:tc>
        <w:tc>
          <w:tcPr>
            <w:tcW w:w="1701" w:type="dxa"/>
            <w:vAlign w:val="center"/>
          </w:tcPr>
          <w:p w14:paraId="39E7F49E" w14:textId="77777777" w:rsidR="00A60CE3" w:rsidRPr="009D242A" w:rsidRDefault="00A60CE3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D242A">
              <w:rPr>
                <w:rFonts w:ascii="仿宋" w:eastAsia="仿宋" w:hAnsi="仿宋" w:cs="宋体" w:hint="eastAsia"/>
                <w:kern w:val="0"/>
                <w:szCs w:val="21"/>
              </w:rPr>
              <w:t>投资</w:t>
            </w:r>
          </w:p>
          <w:p w14:paraId="12A033C8" w14:textId="77777777" w:rsidR="00A60CE3" w:rsidRPr="009D242A" w:rsidRDefault="00A60CE3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D242A">
              <w:rPr>
                <w:rFonts w:ascii="仿宋" w:eastAsia="仿宋" w:hAnsi="仿宋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559" w:type="dxa"/>
            <w:vAlign w:val="center"/>
          </w:tcPr>
          <w:p w14:paraId="26EF4617" w14:textId="77777777" w:rsidR="00A60CE3" w:rsidRPr="009D242A" w:rsidRDefault="00A60CE3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D242A">
              <w:rPr>
                <w:rFonts w:ascii="仿宋" w:eastAsia="仿宋" w:hAnsi="仿宋" w:cs="宋体" w:hint="eastAsia"/>
                <w:kern w:val="0"/>
                <w:szCs w:val="21"/>
              </w:rPr>
              <w:t>预计效果</w:t>
            </w:r>
          </w:p>
        </w:tc>
      </w:tr>
      <w:tr w:rsidR="00A60CE3" w:rsidRPr="005C31A2" w14:paraId="0DD4C2BF" w14:textId="77777777" w:rsidTr="003D4A96">
        <w:trPr>
          <w:jc w:val="center"/>
        </w:trPr>
        <w:tc>
          <w:tcPr>
            <w:tcW w:w="1844" w:type="dxa"/>
            <w:vAlign w:val="center"/>
          </w:tcPr>
          <w:p w14:paraId="4C5872E8" w14:textId="65C2415B" w:rsidR="00A60CE3" w:rsidRPr="003D4A96" w:rsidRDefault="003D4A96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D4A96">
              <w:rPr>
                <w:rFonts w:ascii="仿宋" w:eastAsia="仿宋" w:hAnsi="仿宋" w:cs="宋体" w:hint="eastAsia"/>
                <w:kern w:val="0"/>
                <w:szCs w:val="21"/>
              </w:rPr>
              <w:t>DCB改造</w:t>
            </w:r>
          </w:p>
        </w:tc>
        <w:tc>
          <w:tcPr>
            <w:tcW w:w="2551" w:type="dxa"/>
            <w:vAlign w:val="center"/>
          </w:tcPr>
          <w:p w14:paraId="783D0E90" w14:textId="1ED034A6" w:rsidR="00A60CE3" w:rsidRPr="003D4A96" w:rsidRDefault="003D4A96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对储罐区尾气以及切片分装尾气进行回收再利用，新增冷凝+树脂吸附+蒸汽脱附</w:t>
            </w:r>
          </w:p>
        </w:tc>
        <w:tc>
          <w:tcPr>
            <w:tcW w:w="1843" w:type="dxa"/>
            <w:vAlign w:val="center"/>
          </w:tcPr>
          <w:p w14:paraId="596493CF" w14:textId="2A710489" w:rsidR="00A60CE3" w:rsidRPr="003D4A96" w:rsidRDefault="003D4A96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大气污染防治攻坚工作</w:t>
            </w:r>
          </w:p>
        </w:tc>
        <w:tc>
          <w:tcPr>
            <w:tcW w:w="1701" w:type="dxa"/>
            <w:vAlign w:val="center"/>
          </w:tcPr>
          <w:p w14:paraId="028762D1" w14:textId="6448D96E" w:rsidR="00A60CE3" w:rsidRPr="003D4A96" w:rsidRDefault="004A41BE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263</w:t>
            </w:r>
          </w:p>
        </w:tc>
        <w:tc>
          <w:tcPr>
            <w:tcW w:w="1559" w:type="dxa"/>
            <w:vAlign w:val="center"/>
          </w:tcPr>
          <w:p w14:paraId="1EE68DA5" w14:textId="1F2FC975" w:rsidR="00A60CE3" w:rsidRPr="003D4A96" w:rsidRDefault="003D4A96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年回收对二氯苯2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t，削减VOCs排放0</w:t>
            </w:r>
            <w:r>
              <w:rPr>
                <w:rFonts w:ascii="仿宋" w:eastAsia="仿宋" w:hAnsi="仿宋" w:cs="宋体"/>
                <w:kern w:val="0"/>
                <w:szCs w:val="21"/>
              </w:rPr>
              <w:t>.32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t</w:t>
            </w:r>
            <w:r>
              <w:rPr>
                <w:rFonts w:ascii="仿宋" w:eastAsia="仿宋" w:hAnsi="仿宋" w:cs="宋体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a</w:t>
            </w:r>
          </w:p>
        </w:tc>
      </w:tr>
      <w:tr w:rsidR="00A60CE3" w:rsidRPr="005C31A2" w14:paraId="15AB2F5C" w14:textId="77777777" w:rsidTr="003D4A96">
        <w:trPr>
          <w:jc w:val="center"/>
        </w:trPr>
        <w:tc>
          <w:tcPr>
            <w:tcW w:w="1844" w:type="dxa"/>
            <w:vAlign w:val="center"/>
          </w:tcPr>
          <w:p w14:paraId="363FCEA9" w14:textId="6040E6A7" w:rsidR="00A60CE3" w:rsidRPr="003D4A96" w:rsidRDefault="004A41BE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纺丝油剂尾气</w:t>
            </w:r>
          </w:p>
        </w:tc>
        <w:tc>
          <w:tcPr>
            <w:tcW w:w="2551" w:type="dxa"/>
            <w:vAlign w:val="center"/>
          </w:tcPr>
          <w:p w14:paraId="48E808DA" w14:textId="0D6CF620" w:rsidR="00A60CE3" w:rsidRPr="003D4A96" w:rsidRDefault="004A41BE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对纺丝1</w:t>
            </w:r>
            <w:r>
              <w:rPr>
                <w:rFonts w:ascii="仿宋" w:eastAsia="仿宋" w:hAnsi="仿宋" w:cs="宋体"/>
                <w:kern w:val="0"/>
                <w:szCs w:val="21"/>
              </w:rPr>
              <w:t>-4/5-8#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线油剂尾气进行收集处理</w:t>
            </w:r>
          </w:p>
        </w:tc>
        <w:tc>
          <w:tcPr>
            <w:tcW w:w="1843" w:type="dxa"/>
          </w:tcPr>
          <w:p w14:paraId="08A87CC6" w14:textId="37F2F21D" w:rsidR="00A60CE3" w:rsidRPr="003D4A96" w:rsidRDefault="004A41BE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大气污染防治攻坚工作</w:t>
            </w:r>
          </w:p>
        </w:tc>
        <w:tc>
          <w:tcPr>
            <w:tcW w:w="1701" w:type="dxa"/>
            <w:vAlign w:val="center"/>
          </w:tcPr>
          <w:p w14:paraId="42C768C8" w14:textId="7C9D6715" w:rsidR="00A60CE3" w:rsidRPr="003D4A96" w:rsidRDefault="004A41BE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kern w:val="0"/>
                <w:szCs w:val="21"/>
              </w:rPr>
              <w:t>6.26</w:t>
            </w:r>
          </w:p>
        </w:tc>
        <w:tc>
          <w:tcPr>
            <w:tcW w:w="1559" w:type="dxa"/>
            <w:vAlign w:val="center"/>
          </w:tcPr>
          <w:p w14:paraId="770BAAFA" w14:textId="0D4ECE40" w:rsidR="004A41BE" w:rsidRPr="003D4A96" w:rsidRDefault="004A41BE" w:rsidP="004A41B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削减尾气中VOCs0</w:t>
            </w:r>
            <w:r>
              <w:rPr>
                <w:rFonts w:ascii="仿宋" w:eastAsia="仿宋" w:hAnsi="仿宋" w:cs="宋体"/>
                <w:kern w:val="0"/>
                <w:szCs w:val="21"/>
              </w:rPr>
              <w:t>.188t/a</w:t>
            </w:r>
          </w:p>
        </w:tc>
      </w:tr>
      <w:tr w:rsidR="00A60CE3" w:rsidRPr="005C31A2" w14:paraId="5B5642B9" w14:textId="77777777" w:rsidTr="003D4A96">
        <w:trPr>
          <w:jc w:val="center"/>
        </w:trPr>
        <w:tc>
          <w:tcPr>
            <w:tcW w:w="1844" w:type="dxa"/>
            <w:vAlign w:val="center"/>
          </w:tcPr>
          <w:p w14:paraId="63449DAF" w14:textId="4BA2BE05" w:rsidR="00A60CE3" w:rsidRPr="003D4A96" w:rsidRDefault="004A41BE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危废库尾气改造</w:t>
            </w:r>
          </w:p>
        </w:tc>
        <w:tc>
          <w:tcPr>
            <w:tcW w:w="2551" w:type="dxa"/>
            <w:vAlign w:val="center"/>
          </w:tcPr>
          <w:p w14:paraId="5A62246E" w14:textId="3C553EAA" w:rsidR="00A60CE3" w:rsidRPr="003D4A96" w:rsidRDefault="004A41BE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对危废库尾气由1级改为2级活性炭吸附</w:t>
            </w:r>
          </w:p>
        </w:tc>
        <w:tc>
          <w:tcPr>
            <w:tcW w:w="1843" w:type="dxa"/>
          </w:tcPr>
          <w:p w14:paraId="021C7259" w14:textId="63F30039" w:rsidR="00A60CE3" w:rsidRPr="003D4A96" w:rsidRDefault="004A41BE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大气污染防治攻坚工作</w:t>
            </w:r>
          </w:p>
        </w:tc>
        <w:tc>
          <w:tcPr>
            <w:tcW w:w="1701" w:type="dxa"/>
            <w:vAlign w:val="center"/>
          </w:tcPr>
          <w:p w14:paraId="185B6067" w14:textId="3D0256EA" w:rsidR="00A60CE3" w:rsidRPr="003D4A96" w:rsidRDefault="004A41BE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048E1F5F" w14:textId="099B592D" w:rsidR="00A60CE3" w:rsidRPr="003D4A96" w:rsidRDefault="004A41BE" w:rsidP="00EB7E3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削减VOCs0</w:t>
            </w:r>
            <w:r>
              <w:rPr>
                <w:rFonts w:ascii="仿宋" w:eastAsia="仿宋" w:hAnsi="仿宋" w:cs="宋体"/>
                <w:kern w:val="0"/>
                <w:szCs w:val="21"/>
              </w:rPr>
              <w:t>.063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t/a</w:t>
            </w:r>
          </w:p>
        </w:tc>
      </w:tr>
    </w:tbl>
    <w:p w14:paraId="174A8A6D" w14:textId="77777777" w:rsidR="00A60CE3" w:rsidRDefault="00A60CE3" w:rsidP="00A60CE3">
      <w:pPr>
        <w:autoSpaceDE w:val="0"/>
        <w:autoSpaceDN w:val="0"/>
        <w:adjustRightInd w:val="0"/>
        <w:spacing w:line="360" w:lineRule="auto"/>
        <w:ind w:firstLineChars="200" w:firstLine="602"/>
        <w:jc w:val="center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</w:p>
    <w:p w14:paraId="21AD3B8F" w14:textId="77777777" w:rsidR="004551B6" w:rsidRPr="00F23798" w:rsidRDefault="004551B6" w:rsidP="004551B6">
      <w:pPr>
        <w:autoSpaceDE w:val="0"/>
        <w:autoSpaceDN w:val="0"/>
        <w:adjustRightInd w:val="0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（五）深入打好污染防治攻坚战</w:t>
      </w:r>
      <w:r w:rsidRPr="00F23798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情况</w:t>
      </w:r>
    </w:p>
    <w:p w14:paraId="081A4904" w14:textId="4F2C8CAB" w:rsidR="00A60CE3" w:rsidRPr="005C31A2" w:rsidRDefault="00A60CE3" w:rsidP="00A1421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 w:rsidR="008C59DC">
        <w:rPr>
          <w:rFonts w:ascii="仿宋" w:eastAsia="仿宋" w:hAnsi="仿宋" w:cs="仿宋_GB2312"/>
          <w:color w:val="000000"/>
          <w:kern w:val="0"/>
          <w:sz w:val="30"/>
          <w:szCs w:val="30"/>
        </w:rPr>
        <w:t>8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工业锅炉和炉窑淘汰及超低排放改造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统计表</w:t>
      </w:r>
      <w:r w:rsidR="00E52ABF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（不涉及）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672"/>
        <w:gridCol w:w="1223"/>
        <w:gridCol w:w="1967"/>
        <w:gridCol w:w="929"/>
        <w:gridCol w:w="1050"/>
        <w:gridCol w:w="1085"/>
      </w:tblGrid>
      <w:tr w:rsidR="00A60CE3" w:rsidRPr="00F50B8A" w14:paraId="10C3CF27" w14:textId="77777777" w:rsidTr="00A60CE3">
        <w:trPr>
          <w:trHeight w:val="1400"/>
        </w:trPr>
        <w:tc>
          <w:tcPr>
            <w:tcW w:w="704" w:type="dxa"/>
            <w:noWrap/>
            <w:vAlign w:val="center"/>
            <w:hideMark/>
          </w:tcPr>
          <w:p w14:paraId="736FE615" w14:textId="77777777" w:rsidR="00A60CE3" w:rsidRPr="00F50B8A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1672" w:type="dxa"/>
            <w:noWrap/>
            <w:vAlign w:val="center"/>
            <w:hideMark/>
          </w:tcPr>
          <w:p w14:paraId="26DAA659" w14:textId="77777777" w:rsidR="00A60CE3" w:rsidRPr="00F50B8A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工业炉窑</w:t>
            </w:r>
          </w:p>
        </w:tc>
        <w:tc>
          <w:tcPr>
            <w:tcW w:w="1223" w:type="dxa"/>
            <w:noWrap/>
            <w:vAlign w:val="center"/>
            <w:hideMark/>
          </w:tcPr>
          <w:p w14:paraId="2D2C5B68" w14:textId="77777777" w:rsidR="00A60CE3" w:rsidRPr="00F50B8A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燃料类型</w:t>
            </w:r>
          </w:p>
        </w:tc>
        <w:tc>
          <w:tcPr>
            <w:tcW w:w="1967" w:type="dxa"/>
            <w:vAlign w:val="center"/>
            <w:hideMark/>
          </w:tcPr>
          <w:p w14:paraId="19BB6BAB" w14:textId="77777777" w:rsidR="00A60CE3" w:rsidRPr="00F50B8A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蒸发量</w:t>
            </w:r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br/>
              <w:t>（35t/h以下、35t/h-65t/h，65t/h以上）</w:t>
            </w:r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br/>
              <w:t>仅锅炉填写</w:t>
            </w:r>
          </w:p>
        </w:tc>
        <w:tc>
          <w:tcPr>
            <w:tcW w:w="929" w:type="dxa"/>
            <w:vAlign w:val="center"/>
            <w:hideMark/>
          </w:tcPr>
          <w:p w14:paraId="461E2C27" w14:textId="77777777" w:rsidR="00A60CE3" w:rsidRPr="00F50B8A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使用情况</w:t>
            </w:r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br/>
              <w:t>（在用/备用）</w:t>
            </w:r>
          </w:p>
        </w:tc>
        <w:tc>
          <w:tcPr>
            <w:tcW w:w="1050" w:type="dxa"/>
            <w:vAlign w:val="center"/>
            <w:hideMark/>
          </w:tcPr>
          <w:p w14:paraId="0E90B461" w14:textId="77777777" w:rsidR="00A60CE3" w:rsidRPr="00F50B8A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是否完成超低排放改造</w:t>
            </w:r>
          </w:p>
        </w:tc>
        <w:tc>
          <w:tcPr>
            <w:tcW w:w="1085" w:type="dxa"/>
            <w:vAlign w:val="center"/>
            <w:hideMark/>
          </w:tcPr>
          <w:p w14:paraId="6064A967" w14:textId="77777777" w:rsidR="00A60CE3" w:rsidRPr="00F50B8A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</w:rPr>
            </w:pPr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是否</w:t>
            </w:r>
            <w:proofErr w:type="gramStart"/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完成低氮</w:t>
            </w:r>
            <w:proofErr w:type="gramEnd"/>
            <w:r w:rsidRPr="00F50B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</w:rPr>
              <w:t>燃烧改造</w:t>
            </w:r>
          </w:p>
        </w:tc>
      </w:tr>
      <w:tr w:rsidR="00A60CE3" w:rsidRPr="00F50B8A" w14:paraId="71D8756B" w14:textId="77777777" w:rsidTr="00A60CE3">
        <w:trPr>
          <w:trHeight w:val="280"/>
        </w:trPr>
        <w:tc>
          <w:tcPr>
            <w:tcW w:w="704" w:type="dxa"/>
            <w:noWrap/>
            <w:hideMark/>
          </w:tcPr>
          <w:p w14:paraId="42EED2E0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>1</w:t>
            </w:r>
          </w:p>
        </w:tc>
        <w:tc>
          <w:tcPr>
            <w:tcW w:w="1672" w:type="dxa"/>
            <w:noWrap/>
            <w:hideMark/>
          </w:tcPr>
          <w:p w14:paraId="5F1CAEB2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>动力锅炉</w:t>
            </w:r>
          </w:p>
        </w:tc>
        <w:tc>
          <w:tcPr>
            <w:tcW w:w="1223" w:type="dxa"/>
            <w:noWrap/>
            <w:hideMark/>
          </w:tcPr>
          <w:p w14:paraId="6A66BBE7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 xml:space="preserve">燃煤　</w:t>
            </w:r>
          </w:p>
        </w:tc>
        <w:tc>
          <w:tcPr>
            <w:tcW w:w="1967" w:type="dxa"/>
            <w:noWrap/>
            <w:hideMark/>
          </w:tcPr>
          <w:p w14:paraId="02437393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 xml:space="preserve">35t/h-65t/h　</w:t>
            </w:r>
          </w:p>
        </w:tc>
        <w:tc>
          <w:tcPr>
            <w:tcW w:w="929" w:type="dxa"/>
            <w:noWrap/>
            <w:hideMark/>
          </w:tcPr>
          <w:p w14:paraId="70B57C08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 xml:space="preserve">在用　</w:t>
            </w:r>
          </w:p>
        </w:tc>
        <w:tc>
          <w:tcPr>
            <w:tcW w:w="1050" w:type="dxa"/>
            <w:noWrap/>
            <w:hideMark/>
          </w:tcPr>
          <w:p w14:paraId="7D64307F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 xml:space="preserve">是　</w:t>
            </w:r>
          </w:p>
        </w:tc>
        <w:tc>
          <w:tcPr>
            <w:tcW w:w="1085" w:type="dxa"/>
            <w:noWrap/>
            <w:hideMark/>
          </w:tcPr>
          <w:p w14:paraId="07A57725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 xml:space="preserve">　</w:t>
            </w:r>
          </w:p>
        </w:tc>
      </w:tr>
      <w:tr w:rsidR="00A60CE3" w:rsidRPr="00F50B8A" w14:paraId="46245DCE" w14:textId="77777777" w:rsidTr="00A60CE3">
        <w:trPr>
          <w:trHeight w:val="280"/>
        </w:trPr>
        <w:tc>
          <w:tcPr>
            <w:tcW w:w="704" w:type="dxa"/>
            <w:noWrap/>
            <w:hideMark/>
          </w:tcPr>
          <w:p w14:paraId="181D85CE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>2</w:t>
            </w:r>
          </w:p>
        </w:tc>
        <w:tc>
          <w:tcPr>
            <w:tcW w:w="1672" w:type="dxa"/>
            <w:noWrap/>
            <w:hideMark/>
          </w:tcPr>
          <w:p w14:paraId="3FA2F419" w14:textId="77777777" w:rsidR="00A60CE3" w:rsidRPr="005D6ADD" w:rsidRDefault="00A60CE3" w:rsidP="00A60CE3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>常减压加热炉</w:t>
            </w:r>
          </w:p>
        </w:tc>
        <w:tc>
          <w:tcPr>
            <w:tcW w:w="1223" w:type="dxa"/>
            <w:noWrap/>
            <w:hideMark/>
          </w:tcPr>
          <w:p w14:paraId="697B28C3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>燃料气</w:t>
            </w:r>
          </w:p>
        </w:tc>
        <w:tc>
          <w:tcPr>
            <w:tcW w:w="1967" w:type="dxa"/>
            <w:noWrap/>
            <w:hideMark/>
          </w:tcPr>
          <w:p w14:paraId="34D7BE32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>——</w:t>
            </w:r>
          </w:p>
        </w:tc>
        <w:tc>
          <w:tcPr>
            <w:tcW w:w="929" w:type="dxa"/>
            <w:noWrap/>
            <w:hideMark/>
          </w:tcPr>
          <w:p w14:paraId="53A85995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 xml:space="preserve">在用　</w:t>
            </w:r>
          </w:p>
        </w:tc>
        <w:tc>
          <w:tcPr>
            <w:tcW w:w="1050" w:type="dxa"/>
            <w:noWrap/>
            <w:hideMark/>
          </w:tcPr>
          <w:p w14:paraId="7C8185A9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 xml:space="preserve">　</w:t>
            </w:r>
          </w:p>
        </w:tc>
        <w:tc>
          <w:tcPr>
            <w:tcW w:w="1085" w:type="dxa"/>
            <w:noWrap/>
            <w:hideMark/>
          </w:tcPr>
          <w:p w14:paraId="0FF1B11D" w14:textId="77777777" w:rsidR="00A60CE3" w:rsidRPr="005D6ADD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1"/>
                <w:highlight w:val="yellow"/>
              </w:rPr>
            </w:pPr>
            <w:r w:rsidRPr="005D6AD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1"/>
                <w:highlight w:val="yellow"/>
              </w:rPr>
              <w:t xml:space="preserve">是　</w:t>
            </w:r>
          </w:p>
        </w:tc>
      </w:tr>
    </w:tbl>
    <w:p w14:paraId="4D0873F5" w14:textId="77777777" w:rsidR="007A2E6D" w:rsidRDefault="007A2E6D" w:rsidP="00FB3A1B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14:paraId="58555B70" w14:textId="320F922A" w:rsidR="00A60CE3" w:rsidRDefault="00A60CE3" w:rsidP="00A1421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 w:rsidR="008C59DC">
        <w:rPr>
          <w:rFonts w:ascii="仿宋" w:eastAsia="仿宋" w:hAnsi="仿宋" w:cs="仿宋_GB2312"/>
          <w:color w:val="000000"/>
          <w:kern w:val="0"/>
          <w:sz w:val="30"/>
          <w:szCs w:val="30"/>
        </w:rPr>
        <w:t>9</w:t>
      </w:r>
      <w:r>
        <w:rPr>
          <w:rFonts w:ascii="仿宋" w:eastAsia="仿宋" w:hAnsi="仿宋" w:cs="仿宋_GB2312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柴油货车污染治理攻坚统计表</w:t>
      </w:r>
      <w:r w:rsidR="00E52ABF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（不涉及）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1014"/>
        <w:gridCol w:w="1215"/>
        <w:gridCol w:w="1032"/>
        <w:gridCol w:w="1134"/>
        <w:gridCol w:w="1134"/>
      </w:tblGrid>
      <w:tr w:rsidR="00A60CE3" w:rsidRPr="00C91730" w14:paraId="6A52BA21" w14:textId="77777777" w:rsidTr="005F4D4B">
        <w:trPr>
          <w:trHeight w:val="840"/>
        </w:trPr>
        <w:tc>
          <w:tcPr>
            <w:tcW w:w="988" w:type="dxa"/>
            <w:hideMark/>
          </w:tcPr>
          <w:p w14:paraId="5DA1C4EE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大宗货物年运输量是否超过150万吨/年</w:t>
            </w:r>
          </w:p>
        </w:tc>
        <w:tc>
          <w:tcPr>
            <w:tcW w:w="1275" w:type="dxa"/>
            <w:hideMark/>
          </w:tcPr>
          <w:p w14:paraId="220CD839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原料运输主要方式（汽运、铁路、水运、管输、其他）</w:t>
            </w:r>
          </w:p>
        </w:tc>
        <w:tc>
          <w:tcPr>
            <w:tcW w:w="1134" w:type="dxa"/>
            <w:hideMark/>
          </w:tcPr>
          <w:p w14:paraId="61CFBC8D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产品运输主要方式（汽运、铁路、水运、管输、其他）</w:t>
            </w:r>
          </w:p>
        </w:tc>
        <w:tc>
          <w:tcPr>
            <w:tcW w:w="1014" w:type="dxa"/>
            <w:hideMark/>
          </w:tcPr>
          <w:p w14:paraId="79814FC0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是否有</w:t>
            </w:r>
            <w:proofErr w:type="gramStart"/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”</w:t>
            </w:r>
            <w:proofErr w:type="gramEnd"/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公转铁“、”公转水“改造计划</w:t>
            </w:r>
          </w:p>
        </w:tc>
        <w:tc>
          <w:tcPr>
            <w:tcW w:w="1215" w:type="dxa"/>
            <w:hideMark/>
          </w:tcPr>
          <w:p w14:paraId="70DD737B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”公转铁“、”公转水“改造计划预计完成时间</w:t>
            </w:r>
          </w:p>
        </w:tc>
        <w:tc>
          <w:tcPr>
            <w:tcW w:w="1032" w:type="dxa"/>
            <w:hideMark/>
          </w:tcPr>
          <w:p w14:paraId="7AA423E6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是否有自有汽</w:t>
            </w:r>
            <w:proofErr w:type="gramStart"/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运运输</w:t>
            </w:r>
            <w:proofErr w:type="gramEnd"/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车队</w:t>
            </w:r>
          </w:p>
        </w:tc>
        <w:tc>
          <w:tcPr>
            <w:tcW w:w="1134" w:type="dxa"/>
            <w:hideMark/>
          </w:tcPr>
          <w:p w14:paraId="06023641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车队规模（量）</w:t>
            </w:r>
          </w:p>
        </w:tc>
        <w:tc>
          <w:tcPr>
            <w:tcW w:w="1134" w:type="dxa"/>
            <w:hideMark/>
          </w:tcPr>
          <w:p w14:paraId="1DE80D4B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车队中国五及以上排放标准及新能源车占比（%）</w:t>
            </w:r>
          </w:p>
        </w:tc>
      </w:tr>
      <w:tr w:rsidR="00A60CE3" w:rsidRPr="00C91730" w14:paraId="739E3466" w14:textId="77777777" w:rsidTr="00760FD0">
        <w:trPr>
          <w:trHeight w:val="355"/>
        </w:trPr>
        <w:tc>
          <w:tcPr>
            <w:tcW w:w="988" w:type="dxa"/>
            <w:hideMark/>
          </w:tcPr>
          <w:p w14:paraId="02BB7390" w14:textId="4EB08851" w:rsidR="00A60CE3" w:rsidRPr="00A32A6D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/</w:t>
            </w:r>
          </w:p>
        </w:tc>
        <w:tc>
          <w:tcPr>
            <w:tcW w:w="1275" w:type="dxa"/>
            <w:hideMark/>
          </w:tcPr>
          <w:p w14:paraId="6C4CFA2E" w14:textId="3F737F97" w:rsidR="00A60CE3" w:rsidRPr="00A32A6D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汽运</w:t>
            </w:r>
          </w:p>
        </w:tc>
        <w:tc>
          <w:tcPr>
            <w:tcW w:w="1134" w:type="dxa"/>
            <w:hideMark/>
          </w:tcPr>
          <w:p w14:paraId="6026B09F" w14:textId="100644F4" w:rsidR="00A60CE3" w:rsidRPr="00A32A6D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汽运</w:t>
            </w:r>
          </w:p>
        </w:tc>
        <w:tc>
          <w:tcPr>
            <w:tcW w:w="1014" w:type="dxa"/>
            <w:hideMark/>
          </w:tcPr>
          <w:p w14:paraId="4752A28C" w14:textId="408FA1A5" w:rsidR="00A60CE3" w:rsidRPr="00A32A6D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/</w:t>
            </w:r>
          </w:p>
        </w:tc>
        <w:tc>
          <w:tcPr>
            <w:tcW w:w="1215" w:type="dxa"/>
            <w:hideMark/>
          </w:tcPr>
          <w:p w14:paraId="4832A615" w14:textId="6348D138" w:rsidR="00A60CE3" w:rsidRPr="00A32A6D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/</w:t>
            </w:r>
          </w:p>
        </w:tc>
        <w:tc>
          <w:tcPr>
            <w:tcW w:w="1032" w:type="dxa"/>
            <w:hideMark/>
          </w:tcPr>
          <w:p w14:paraId="5A1A4992" w14:textId="3E7B5B9E" w:rsidR="00A60CE3" w:rsidRPr="00A32A6D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否</w:t>
            </w:r>
          </w:p>
        </w:tc>
        <w:tc>
          <w:tcPr>
            <w:tcW w:w="1134" w:type="dxa"/>
            <w:hideMark/>
          </w:tcPr>
          <w:p w14:paraId="3D854CFE" w14:textId="68C1FB97" w:rsidR="00A60CE3" w:rsidRPr="00A32A6D" w:rsidRDefault="00E52ABF" w:rsidP="00E52A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否</w:t>
            </w:r>
          </w:p>
        </w:tc>
        <w:tc>
          <w:tcPr>
            <w:tcW w:w="1134" w:type="dxa"/>
            <w:hideMark/>
          </w:tcPr>
          <w:p w14:paraId="3DE775C7" w14:textId="74DDBA53" w:rsidR="00A60CE3" w:rsidRPr="00A32A6D" w:rsidRDefault="00E52ABF" w:rsidP="00E52A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否</w:t>
            </w:r>
          </w:p>
        </w:tc>
      </w:tr>
      <w:tr w:rsidR="00A60CE3" w:rsidRPr="00C91730" w14:paraId="4A74B551" w14:textId="77777777" w:rsidTr="005F4D4B">
        <w:trPr>
          <w:trHeight w:val="840"/>
        </w:trPr>
        <w:tc>
          <w:tcPr>
            <w:tcW w:w="988" w:type="dxa"/>
            <w:hideMark/>
          </w:tcPr>
          <w:p w14:paraId="174D167B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日均柴油货车运输数量</w:t>
            </w: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>（辆）</w:t>
            </w:r>
          </w:p>
        </w:tc>
        <w:tc>
          <w:tcPr>
            <w:tcW w:w="1275" w:type="dxa"/>
            <w:hideMark/>
          </w:tcPr>
          <w:p w14:paraId="0364360B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>国五及以上排放标准及新能源车占</w:t>
            </w: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>比（%）</w:t>
            </w:r>
          </w:p>
        </w:tc>
        <w:tc>
          <w:tcPr>
            <w:tcW w:w="1134" w:type="dxa"/>
            <w:hideMark/>
          </w:tcPr>
          <w:p w14:paraId="3679F0CE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>是否建设柴油货车排放标准智能识</w:t>
            </w: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>别系统</w:t>
            </w:r>
          </w:p>
        </w:tc>
        <w:tc>
          <w:tcPr>
            <w:tcW w:w="1014" w:type="dxa"/>
            <w:hideMark/>
          </w:tcPr>
          <w:p w14:paraId="7F17DA23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>厂内非道路移动机械数量</w:t>
            </w: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>（辆）</w:t>
            </w:r>
          </w:p>
        </w:tc>
        <w:tc>
          <w:tcPr>
            <w:tcW w:w="1215" w:type="dxa"/>
            <w:hideMark/>
          </w:tcPr>
          <w:p w14:paraId="51185F9C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>厂内国</w:t>
            </w:r>
            <w:proofErr w:type="gramStart"/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一</w:t>
            </w:r>
            <w:proofErr w:type="gramEnd"/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>及以下排放标准或使用15</w:t>
            </w: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>年以上非道路移动机械（辆）</w:t>
            </w:r>
          </w:p>
        </w:tc>
        <w:tc>
          <w:tcPr>
            <w:tcW w:w="1032" w:type="dxa"/>
            <w:hideMark/>
          </w:tcPr>
          <w:p w14:paraId="2F18B6EB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>厂内国三及以上非道路移动</w:t>
            </w: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>机械（辆）</w:t>
            </w:r>
          </w:p>
        </w:tc>
        <w:tc>
          <w:tcPr>
            <w:tcW w:w="1134" w:type="dxa"/>
            <w:hideMark/>
          </w:tcPr>
          <w:p w14:paraId="622E27A4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lastRenderedPageBreak/>
              <w:t xml:space="preserve">　</w:t>
            </w:r>
          </w:p>
        </w:tc>
        <w:tc>
          <w:tcPr>
            <w:tcW w:w="1134" w:type="dxa"/>
            <w:hideMark/>
          </w:tcPr>
          <w:p w14:paraId="1FB3A95A" w14:textId="77777777" w:rsidR="00A60CE3" w:rsidRPr="00A32A6D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18"/>
                <w:szCs w:val="30"/>
              </w:rPr>
            </w:pPr>
            <w:r w:rsidRPr="00A32A6D">
              <w:rPr>
                <w:rFonts w:ascii="仿宋" w:eastAsia="仿宋" w:hAnsi="仿宋" w:cs="仿宋_GB2312" w:hint="eastAsia"/>
                <w:color w:val="000000"/>
                <w:kern w:val="0"/>
                <w:sz w:val="18"/>
                <w:szCs w:val="30"/>
              </w:rPr>
              <w:t xml:space="preserve">　</w:t>
            </w:r>
          </w:p>
        </w:tc>
      </w:tr>
      <w:tr w:rsidR="00A60CE3" w:rsidRPr="00C91730" w14:paraId="65008A6C" w14:textId="77777777" w:rsidTr="00760FD0">
        <w:trPr>
          <w:trHeight w:val="524"/>
        </w:trPr>
        <w:tc>
          <w:tcPr>
            <w:tcW w:w="988" w:type="dxa"/>
            <w:hideMark/>
          </w:tcPr>
          <w:p w14:paraId="7A5CB32C" w14:textId="7505075B" w:rsidR="00A60CE3" w:rsidRPr="00C91730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0"/>
              </w:rPr>
              <w:t>/</w:t>
            </w:r>
          </w:p>
        </w:tc>
        <w:tc>
          <w:tcPr>
            <w:tcW w:w="1275" w:type="dxa"/>
            <w:hideMark/>
          </w:tcPr>
          <w:p w14:paraId="51529B84" w14:textId="37501AE2" w:rsidR="00A60CE3" w:rsidRPr="00C91730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0"/>
              </w:rPr>
              <w:t>/</w:t>
            </w:r>
          </w:p>
        </w:tc>
        <w:tc>
          <w:tcPr>
            <w:tcW w:w="1134" w:type="dxa"/>
            <w:hideMark/>
          </w:tcPr>
          <w:p w14:paraId="6924EC98" w14:textId="5E649702" w:rsidR="00A60CE3" w:rsidRPr="00C91730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0"/>
              </w:rPr>
              <w:t>/</w:t>
            </w:r>
          </w:p>
        </w:tc>
        <w:tc>
          <w:tcPr>
            <w:tcW w:w="1014" w:type="dxa"/>
            <w:hideMark/>
          </w:tcPr>
          <w:p w14:paraId="489574A9" w14:textId="71190EC3" w:rsidR="00A60CE3" w:rsidRPr="00C91730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0"/>
              </w:rPr>
              <w:t>5</w:t>
            </w:r>
          </w:p>
        </w:tc>
        <w:tc>
          <w:tcPr>
            <w:tcW w:w="1215" w:type="dxa"/>
            <w:hideMark/>
          </w:tcPr>
          <w:p w14:paraId="28A95163" w14:textId="77FD776F" w:rsidR="00A60CE3" w:rsidRPr="00C91730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0"/>
              </w:rPr>
              <w:t>/</w:t>
            </w:r>
          </w:p>
        </w:tc>
        <w:tc>
          <w:tcPr>
            <w:tcW w:w="1032" w:type="dxa"/>
            <w:hideMark/>
          </w:tcPr>
          <w:p w14:paraId="02A3FC37" w14:textId="776D1CCA" w:rsidR="00A60CE3" w:rsidRPr="00C91730" w:rsidRDefault="00E52ABF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30"/>
              </w:rPr>
              <w:t>5</w:t>
            </w:r>
          </w:p>
        </w:tc>
        <w:tc>
          <w:tcPr>
            <w:tcW w:w="1134" w:type="dxa"/>
            <w:hideMark/>
          </w:tcPr>
          <w:p w14:paraId="680F74C3" w14:textId="77777777" w:rsidR="00A60CE3" w:rsidRPr="00C91730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Cs w:val="30"/>
              </w:rPr>
            </w:pPr>
            <w:r w:rsidRPr="00C91730">
              <w:rPr>
                <w:rFonts w:ascii="仿宋" w:eastAsia="仿宋" w:hAnsi="仿宋" w:cs="仿宋_GB2312" w:hint="eastAsia"/>
                <w:color w:val="000000"/>
                <w:kern w:val="0"/>
                <w:szCs w:val="3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33FF522E" w14:textId="77777777" w:rsidR="00A60CE3" w:rsidRPr="00C91730" w:rsidRDefault="00A60CE3" w:rsidP="00A60C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Cs w:val="30"/>
              </w:rPr>
            </w:pPr>
            <w:r w:rsidRPr="00C91730">
              <w:rPr>
                <w:rFonts w:ascii="仿宋" w:eastAsia="仿宋" w:hAnsi="仿宋" w:cs="仿宋_GB2312" w:hint="eastAsia"/>
                <w:color w:val="000000"/>
                <w:kern w:val="0"/>
                <w:szCs w:val="30"/>
              </w:rPr>
              <w:t xml:space="preserve">　</w:t>
            </w:r>
          </w:p>
        </w:tc>
      </w:tr>
    </w:tbl>
    <w:p w14:paraId="6F2333D8" w14:textId="2FF66586" w:rsidR="00A60CE3" w:rsidRDefault="00A60CE3" w:rsidP="00E52ABF">
      <w:pPr>
        <w:autoSpaceDE w:val="0"/>
        <w:autoSpaceDN w:val="0"/>
        <w:adjustRightInd w:val="0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ED5E42">
        <w:rPr>
          <w:rFonts w:ascii="仿宋" w:eastAsia="仿宋" w:hAnsi="仿宋" w:cs="宋体" w:hint="eastAsia"/>
          <w:kern w:val="0"/>
          <w:szCs w:val="21"/>
          <w:highlight w:val="yellow"/>
        </w:rPr>
        <w:t>备注：非道路移动机械主要包括铲车、叉车、拖拉机等</w:t>
      </w:r>
    </w:p>
    <w:p w14:paraId="3488E36D" w14:textId="77777777" w:rsidR="00A60CE3" w:rsidRPr="005C31A2" w:rsidRDefault="00A60CE3" w:rsidP="00A14215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 w:rsidRPr="005C31A2">
        <w:rPr>
          <w:rFonts w:ascii="仿宋" w:eastAsia="仿宋" w:hAnsi="仿宋" w:cs="仿宋_GB2312"/>
          <w:color w:val="000000"/>
          <w:kern w:val="0"/>
          <w:sz w:val="30"/>
          <w:szCs w:val="30"/>
        </w:rPr>
        <w:t>1</w:t>
      </w:r>
      <w:r w:rsidR="008C59DC">
        <w:rPr>
          <w:rFonts w:ascii="仿宋" w:eastAsia="仿宋" w:hAnsi="仿宋" w:cs="仿宋_GB2312"/>
          <w:color w:val="000000"/>
          <w:kern w:val="0"/>
          <w:sz w:val="30"/>
          <w:szCs w:val="30"/>
        </w:rPr>
        <w:t>0</w:t>
      </w:r>
      <w:r w:rsidRPr="005C31A2">
        <w:rPr>
          <w:rFonts w:ascii="仿宋" w:eastAsia="仿宋" w:hAnsi="仿宋" w:cs="仿宋_GB2312"/>
          <w:color w:val="000000"/>
          <w:kern w:val="0"/>
          <w:sz w:val="30"/>
          <w:szCs w:val="30"/>
        </w:rPr>
        <w:t xml:space="preserve"> 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泄漏检测与修复（L</w:t>
      </w:r>
      <w:r w:rsidRPr="005C31A2">
        <w:rPr>
          <w:rFonts w:ascii="仿宋" w:eastAsia="仿宋" w:hAnsi="仿宋" w:cs="仿宋_GB2312"/>
          <w:color w:val="000000"/>
          <w:kern w:val="0"/>
          <w:sz w:val="30"/>
          <w:szCs w:val="30"/>
        </w:rPr>
        <w:t>DAR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）统计表</w:t>
      </w:r>
    </w:p>
    <w:tbl>
      <w:tblPr>
        <w:tblW w:w="9351" w:type="dxa"/>
        <w:jc w:val="center"/>
        <w:tblLook w:val="0000" w:firstRow="0" w:lastRow="0" w:firstColumn="0" w:lastColumn="0" w:noHBand="0" w:noVBand="0"/>
      </w:tblPr>
      <w:tblGrid>
        <w:gridCol w:w="1171"/>
        <w:gridCol w:w="1943"/>
        <w:gridCol w:w="1417"/>
        <w:gridCol w:w="1418"/>
        <w:gridCol w:w="1417"/>
        <w:gridCol w:w="851"/>
        <w:gridCol w:w="1134"/>
      </w:tblGrid>
      <w:tr w:rsidR="00A60CE3" w:rsidRPr="005C31A2" w14:paraId="280B0EE5" w14:textId="77777777" w:rsidTr="00C26408">
        <w:trPr>
          <w:trHeight w:val="30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8D1D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密封点</w:t>
            </w:r>
          </w:p>
          <w:p w14:paraId="71F75412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类型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1BC5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密封点总数（</w:t>
            </w:r>
            <w:proofErr w:type="gramStart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个</w:t>
            </w:r>
            <w:proofErr w:type="gramEnd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2E43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开展次数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5DB6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泄漏点数（</w:t>
            </w:r>
            <w:proofErr w:type="gramStart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个</w:t>
            </w:r>
            <w:proofErr w:type="gramEnd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F0C1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修复点数（</w:t>
            </w:r>
            <w:proofErr w:type="gramStart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个</w:t>
            </w:r>
            <w:proofErr w:type="gramEnd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CEB0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减排（吨）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F2715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费用（万元）</w:t>
            </w:r>
          </w:p>
        </w:tc>
      </w:tr>
      <w:tr w:rsidR="00A60CE3" w:rsidRPr="005C31A2" w14:paraId="4F13644B" w14:textId="77777777" w:rsidTr="00C26408">
        <w:trPr>
          <w:trHeight w:val="61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73EDB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动密封点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4555" w14:textId="70350454" w:rsidR="00A60CE3" w:rsidRPr="005C31A2" w:rsidRDefault="005F16D2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78554" w14:textId="10004675" w:rsidR="00A60CE3" w:rsidRPr="005C31A2" w:rsidRDefault="005F16D2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AAE1" w14:textId="782D975F" w:rsidR="00A60CE3" w:rsidRPr="00495E87" w:rsidRDefault="00495E87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95E87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3887" w14:textId="08151818" w:rsidR="00A60CE3" w:rsidRPr="00495E87" w:rsidRDefault="00495E87" w:rsidP="00A60CE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495E8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751F" w14:textId="2C49F882" w:rsidR="00A60CE3" w:rsidRPr="00495E87" w:rsidRDefault="00495E87" w:rsidP="00A60CE3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495E87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1D8D" w14:textId="50FEAF6A" w:rsidR="00A60CE3" w:rsidRPr="005C31A2" w:rsidRDefault="00B65B6E" w:rsidP="00A60CE3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/</w:t>
            </w:r>
          </w:p>
        </w:tc>
      </w:tr>
      <w:tr w:rsidR="00A60CE3" w:rsidRPr="005C31A2" w14:paraId="2071B836" w14:textId="77777777" w:rsidTr="00C26408">
        <w:trPr>
          <w:trHeight w:val="61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6252" w14:textId="77777777" w:rsidR="00A60CE3" w:rsidRPr="005C31A2" w:rsidRDefault="00A60CE3" w:rsidP="00A60CE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静密封点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ABCD" w14:textId="02263D09" w:rsidR="00A60CE3" w:rsidRPr="005C31A2" w:rsidRDefault="005F16D2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kern w:val="0"/>
                <w:szCs w:val="21"/>
              </w:rPr>
              <w:t>470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79F1" w14:textId="759BB538" w:rsidR="00A60CE3" w:rsidRPr="005C31A2" w:rsidRDefault="005F16D2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DB4F" w14:textId="4DF652C7" w:rsidR="00A60CE3" w:rsidRPr="00495E87" w:rsidRDefault="00495E87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95E87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 w:rsidRPr="00495E87">
              <w:rPr>
                <w:rFonts w:ascii="仿宋" w:eastAsia="仿宋" w:hAnsi="仿宋" w:cs="宋体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A277C" w14:textId="0D0AF389" w:rsidR="00A60CE3" w:rsidRPr="00495E87" w:rsidRDefault="00495E87" w:rsidP="00A60CE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495E87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  <w:r w:rsidRPr="00495E87"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9AC52" w14:textId="03F97716" w:rsidR="00A60CE3" w:rsidRPr="00495E87" w:rsidRDefault="00495E87" w:rsidP="00A60CE3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>.680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8B53" w14:textId="4EFD43A1" w:rsidR="00A60CE3" w:rsidRPr="005C31A2" w:rsidRDefault="00495E87" w:rsidP="00A60CE3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  <w:t>4</w:t>
            </w:r>
          </w:p>
        </w:tc>
      </w:tr>
    </w:tbl>
    <w:p w14:paraId="3E743ACC" w14:textId="77777777" w:rsidR="00A60CE3" w:rsidRPr="008F5E62" w:rsidRDefault="00A60CE3" w:rsidP="00760FD0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 w:rsidRPr="005C31A2">
        <w:rPr>
          <w:rFonts w:ascii="仿宋" w:eastAsia="仿宋" w:hAnsi="仿宋" w:cs="仿宋_GB2312"/>
          <w:color w:val="000000"/>
          <w:kern w:val="0"/>
          <w:sz w:val="30"/>
          <w:szCs w:val="30"/>
        </w:rPr>
        <w:t>1</w:t>
      </w:r>
      <w:r w:rsidR="008C59DC">
        <w:rPr>
          <w:rFonts w:ascii="仿宋" w:eastAsia="仿宋" w:hAnsi="仿宋" w:cs="仿宋_GB2312"/>
          <w:color w:val="000000"/>
          <w:kern w:val="0"/>
          <w:sz w:val="30"/>
          <w:szCs w:val="30"/>
        </w:rPr>
        <w:t>1</w:t>
      </w:r>
      <w:r w:rsidRPr="005C31A2">
        <w:rPr>
          <w:rFonts w:ascii="仿宋" w:eastAsia="仿宋" w:hAnsi="仿宋" w:cs="仿宋_GB2312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重污染天气绩效等级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统计表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5658"/>
      </w:tblGrid>
      <w:tr w:rsidR="00A60CE3" w14:paraId="6C0BE673" w14:textId="77777777" w:rsidTr="00D24ADB">
        <w:trPr>
          <w:jc w:val="center"/>
        </w:trPr>
        <w:tc>
          <w:tcPr>
            <w:tcW w:w="1413" w:type="dxa"/>
          </w:tcPr>
          <w:p w14:paraId="0C006B25" w14:textId="77777777" w:rsidR="00A60CE3" w:rsidRPr="008F5E6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5E62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8F5E62">
              <w:rPr>
                <w:rFonts w:ascii="仿宋" w:eastAsia="仿宋" w:hAnsi="仿宋" w:cs="宋体"/>
                <w:kern w:val="0"/>
                <w:szCs w:val="21"/>
              </w:rPr>
              <w:t>022</w:t>
            </w:r>
            <w:r w:rsidRPr="008F5E62">
              <w:rPr>
                <w:rFonts w:ascii="仿宋" w:eastAsia="仿宋" w:hAnsi="仿宋" w:cs="宋体" w:hint="eastAsia"/>
                <w:kern w:val="0"/>
                <w:szCs w:val="21"/>
              </w:rPr>
              <w:t>年重污染天气绩效等级</w:t>
            </w:r>
          </w:p>
        </w:tc>
        <w:tc>
          <w:tcPr>
            <w:tcW w:w="1559" w:type="dxa"/>
          </w:tcPr>
          <w:p w14:paraId="071B256A" w14:textId="77777777" w:rsidR="00A60CE3" w:rsidRPr="008F5E6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5E62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 w:rsidRPr="008F5E62">
              <w:rPr>
                <w:rFonts w:ascii="仿宋" w:eastAsia="仿宋" w:hAnsi="仿宋" w:cs="宋体"/>
                <w:kern w:val="0"/>
                <w:szCs w:val="21"/>
              </w:rPr>
              <w:t>023</w:t>
            </w:r>
            <w:r w:rsidRPr="008F5E62">
              <w:rPr>
                <w:rFonts w:ascii="仿宋" w:eastAsia="仿宋" w:hAnsi="仿宋" w:cs="宋体" w:hint="eastAsia"/>
                <w:kern w:val="0"/>
                <w:szCs w:val="21"/>
              </w:rPr>
              <w:t>年计划达到重污染天气绩效等级</w:t>
            </w:r>
          </w:p>
        </w:tc>
        <w:tc>
          <w:tcPr>
            <w:tcW w:w="5658" w:type="dxa"/>
            <w:vAlign w:val="center"/>
          </w:tcPr>
          <w:p w14:paraId="3777051C" w14:textId="77777777" w:rsidR="00A60CE3" w:rsidRPr="008F5E6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距离</w:t>
            </w:r>
            <w:r w:rsidRPr="008F5E62">
              <w:rPr>
                <w:rFonts w:ascii="仿宋" w:eastAsia="仿宋" w:hAnsi="仿宋" w:cs="宋体" w:hint="eastAsia"/>
                <w:kern w:val="0"/>
                <w:szCs w:val="21"/>
              </w:rPr>
              <w:t>上一级绩效等级存在的主要差距</w:t>
            </w:r>
          </w:p>
        </w:tc>
      </w:tr>
      <w:tr w:rsidR="007A2E6D" w14:paraId="48F9F3A4" w14:textId="77777777" w:rsidTr="00D24ADB">
        <w:trPr>
          <w:trHeight w:val="741"/>
          <w:jc w:val="center"/>
        </w:trPr>
        <w:tc>
          <w:tcPr>
            <w:tcW w:w="1413" w:type="dxa"/>
            <w:vAlign w:val="center"/>
          </w:tcPr>
          <w:p w14:paraId="1F94BD78" w14:textId="68828866" w:rsidR="007A2E6D" w:rsidRPr="008F5E62" w:rsidRDefault="00D24ADB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豁免</w:t>
            </w:r>
          </w:p>
        </w:tc>
        <w:tc>
          <w:tcPr>
            <w:tcW w:w="1559" w:type="dxa"/>
            <w:vAlign w:val="center"/>
          </w:tcPr>
          <w:p w14:paraId="28356974" w14:textId="08550DFA" w:rsidR="007A2E6D" w:rsidRPr="008F5E62" w:rsidRDefault="00D24ADB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豁免</w:t>
            </w:r>
          </w:p>
        </w:tc>
        <w:tc>
          <w:tcPr>
            <w:tcW w:w="5658" w:type="dxa"/>
            <w:vAlign w:val="center"/>
          </w:tcPr>
          <w:p w14:paraId="241B5E36" w14:textId="72B79827" w:rsidR="007A2E6D" w:rsidRDefault="00D24ADB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无</w:t>
            </w:r>
          </w:p>
        </w:tc>
      </w:tr>
    </w:tbl>
    <w:p w14:paraId="2753A101" w14:textId="77777777" w:rsidR="00A60CE3" w:rsidRPr="00F55809" w:rsidRDefault="00A60CE3" w:rsidP="00760FD0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>
        <w:rPr>
          <w:rFonts w:ascii="仿宋" w:eastAsia="仿宋" w:hAnsi="仿宋" w:cs="仿宋_GB2312"/>
          <w:color w:val="000000"/>
          <w:kern w:val="0"/>
          <w:sz w:val="30"/>
          <w:szCs w:val="30"/>
        </w:rPr>
        <w:t>1</w:t>
      </w:r>
      <w:r w:rsidR="008C59DC">
        <w:rPr>
          <w:rFonts w:ascii="仿宋" w:eastAsia="仿宋" w:hAnsi="仿宋" w:cs="仿宋_GB2312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仿宋_GB2312"/>
          <w:color w:val="000000"/>
          <w:kern w:val="0"/>
          <w:sz w:val="30"/>
          <w:szCs w:val="30"/>
        </w:rPr>
        <w:t xml:space="preserve"> </w:t>
      </w:r>
      <w:r w:rsidRPr="00F55809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水资源节约保护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统计表</w:t>
      </w:r>
    </w:p>
    <w:tbl>
      <w:tblPr>
        <w:tblW w:w="10489" w:type="dxa"/>
        <w:jc w:val="center"/>
        <w:tblLook w:val="04A0" w:firstRow="1" w:lastRow="0" w:firstColumn="1" w:lastColumn="0" w:noHBand="0" w:noVBand="1"/>
      </w:tblPr>
      <w:tblGrid>
        <w:gridCol w:w="1234"/>
        <w:gridCol w:w="2178"/>
        <w:gridCol w:w="1275"/>
        <w:gridCol w:w="1125"/>
        <w:gridCol w:w="1134"/>
        <w:gridCol w:w="992"/>
        <w:gridCol w:w="1134"/>
        <w:gridCol w:w="1417"/>
      </w:tblGrid>
      <w:tr w:rsidR="00A60CE3" w:rsidRPr="00767DF3" w14:paraId="563A6A4A" w14:textId="77777777" w:rsidTr="00C26408">
        <w:trPr>
          <w:trHeight w:val="1336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57F6" w14:textId="77777777" w:rsidR="00A60CE3" w:rsidRPr="00F55809" w:rsidRDefault="00A60CE3" w:rsidP="00A60C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58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是否已引入《节水型企业评价导则》进行评估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65D7" w14:textId="77777777" w:rsidR="00A60CE3" w:rsidRPr="00F55809" w:rsidRDefault="00A60CE3" w:rsidP="00A60C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58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工业用水水源（地下水、地表水，如果是地表水请说明黄河水、长江水、南水北调水等具体来源）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AB0C" w14:textId="77777777" w:rsidR="00A60CE3" w:rsidRDefault="00A60CE3" w:rsidP="00A60C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58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2022年新鲜水用水量</w:t>
            </w:r>
          </w:p>
          <w:p w14:paraId="1A5898D8" w14:textId="77777777" w:rsidR="00A60CE3" w:rsidRPr="00F55809" w:rsidRDefault="00A60CE3" w:rsidP="00A60C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58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（万吨）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53C2" w14:textId="77777777" w:rsidR="00A60CE3" w:rsidRPr="00F55809" w:rsidRDefault="00A60CE3" w:rsidP="00A60C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58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重复用水率（%）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29A5" w14:textId="77777777" w:rsidR="00A60CE3" w:rsidRPr="00F55809" w:rsidRDefault="00A60CE3" w:rsidP="00A60C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58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是否建设中水回用设施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7590" w14:textId="77777777" w:rsidR="00A60CE3" w:rsidRPr="00F55809" w:rsidRDefault="00A60CE3" w:rsidP="00A60C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58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中水回用能力（万吨/年）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2C7E4" w14:textId="77777777" w:rsidR="00A60CE3" w:rsidRPr="00F55809" w:rsidRDefault="00A60CE3" w:rsidP="00A60C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E23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是否有工业用水水源转换计划或任务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B409D" w14:textId="77777777" w:rsidR="00A60CE3" w:rsidRPr="001E237C" w:rsidRDefault="00A60CE3" w:rsidP="00A60C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如果有</w:t>
            </w:r>
            <w:r w:rsidRPr="001E23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水源转换计划或任务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，计划完成时间</w:t>
            </w:r>
          </w:p>
        </w:tc>
      </w:tr>
      <w:tr w:rsidR="00A60CE3" w:rsidRPr="00F55809" w14:paraId="041B019E" w14:textId="77777777" w:rsidTr="00C26408">
        <w:trPr>
          <w:trHeight w:val="824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C7144" w14:textId="77777777" w:rsidR="00A60CE3" w:rsidRPr="00F55809" w:rsidRDefault="00A60CE3" w:rsidP="00A60CE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558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1F2E6" w14:textId="77777777" w:rsidR="00A60CE3" w:rsidRPr="00F55809" w:rsidRDefault="00A60CE3" w:rsidP="00A60C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5580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06068" w14:textId="0C36958E" w:rsidR="00A60CE3" w:rsidRPr="00F55809" w:rsidRDefault="00B65B6E" w:rsidP="00A60CE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24.1376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F6379" w14:textId="77777777" w:rsidR="00A60CE3" w:rsidRPr="00F55809" w:rsidRDefault="00A60CE3" w:rsidP="00A60C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5580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162A" w14:textId="77777777" w:rsidR="00A60CE3" w:rsidRPr="00F55809" w:rsidRDefault="00A60CE3" w:rsidP="00A60C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5580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710D1" w14:textId="77777777" w:rsidR="00A60CE3" w:rsidRPr="00F55809" w:rsidRDefault="00A60CE3" w:rsidP="00A60C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5580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CE74F" w14:textId="77777777" w:rsidR="00A60CE3" w:rsidRPr="00F55809" w:rsidRDefault="00A60CE3" w:rsidP="00A60C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62A32F" w14:textId="77777777" w:rsidR="00A60CE3" w:rsidRPr="00F55809" w:rsidRDefault="00A60CE3" w:rsidP="00A60CE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B19BF13" w14:textId="77777777" w:rsidR="00A60CE3" w:rsidRDefault="00A60CE3" w:rsidP="00A60CE3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28"/>
          <w:szCs w:val="30"/>
        </w:rPr>
      </w:pPr>
    </w:p>
    <w:p w14:paraId="45C409FA" w14:textId="77777777" w:rsidR="00A60CE3" w:rsidRPr="005C31A2" w:rsidRDefault="00A60CE3" w:rsidP="00A60CE3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28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28"/>
          <w:szCs w:val="30"/>
        </w:rPr>
        <w:t>表</w:t>
      </w:r>
      <w:r>
        <w:rPr>
          <w:rFonts w:ascii="仿宋" w:eastAsia="仿宋" w:hAnsi="仿宋" w:cs="仿宋_GB2312"/>
          <w:color w:val="000000"/>
          <w:kern w:val="0"/>
          <w:sz w:val="28"/>
          <w:szCs w:val="30"/>
        </w:rPr>
        <w:t>1</w:t>
      </w:r>
      <w:r w:rsidR="008C59DC">
        <w:rPr>
          <w:rFonts w:ascii="仿宋" w:eastAsia="仿宋" w:hAnsi="仿宋" w:cs="仿宋_GB2312"/>
          <w:color w:val="000000"/>
          <w:kern w:val="0"/>
          <w:sz w:val="28"/>
          <w:szCs w:val="30"/>
        </w:rPr>
        <w:t>3</w:t>
      </w:r>
      <w:r w:rsidRPr="005C31A2">
        <w:rPr>
          <w:rFonts w:ascii="仿宋" w:eastAsia="仿宋" w:hAnsi="仿宋" w:cs="仿宋_GB2312" w:hint="eastAsia"/>
          <w:color w:val="000000"/>
          <w:kern w:val="0"/>
          <w:sz w:val="28"/>
          <w:szCs w:val="30"/>
        </w:rPr>
        <w:t xml:space="preserve">  重点区域流域企业搬迁统计表</w:t>
      </w:r>
    </w:p>
    <w:tbl>
      <w:tblPr>
        <w:tblStyle w:val="a7"/>
        <w:tblW w:w="8630" w:type="dxa"/>
        <w:jc w:val="center"/>
        <w:tblLook w:val="04A0" w:firstRow="1" w:lastRow="0" w:firstColumn="1" w:lastColumn="0" w:noHBand="0" w:noVBand="1"/>
      </w:tblPr>
      <w:tblGrid>
        <w:gridCol w:w="1962"/>
        <w:gridCol w:w="2026"/>
        <w:gridCol w:w="1428"/>
        <w:gridCol w:w="1421"/>
        <w:gridCol w:w="1793"/>
      </w:tblGrid>
      <w:tr w:rsidR="00A60CE3" w:rsidRPr="005C31A2" w14:paraId="5A1E8B10" w14:textId="77777777" w:rsidTr="00A60CE3">
        <w:trPr>
          <w:trHeight w:val="543"/>
          <w:jc w:val="center"/>
        </w:trPr>
        <w:tc>
          <w:tcPr>
            <w:tcW w:w="1962" w:type="dxa"/>
          </w:tcPr>
          <w:p w14:paraId="0CBFA001" w14:textId="77777777" w:rsidR="00A60CE3" w:rsidRPr="005C31A2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2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  <w:t>是否在沿江沿黄1公里范围内</w:t>
            </w:r>
          </w:p>
        </w:tc>
        <w:tc>
          <w:tcPr>
            <w:tcW w:w="2026" w:type="dxa"/>
            <w:vAlign w:val="center"/>
          </w:tcPr>
          <w:p w14:paraId="2E69F439" w14:textId="77777777" w:rsidR="00A60CE3" w:rsidRPr="005C31A2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22"/>
                <w:szCs w:val="18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  <w:t>是否有搬迁计划或任务</w:t>
            </w:r>
          </w:p>
        </w:tc>
        <w:tc>
          <w:tcPr>
            <w:tcW w:w="1428" w:type="dxa"/>
            <w:vAlign w:val="center"/>
          </w:tcPr>
          <w:p w14:paraId="31CAE87A" w14:textId="77777777" w:rsidR="00A60CE3" w:rsidRPr="005C31A2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22"/>
                <w:szCs w:val="18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  <w:t>计划完成时间</w:t>
            </w:r>
          </w:p>
        </w:tc>
        <w:tc>
          <w:tcPr>
            <w:tcW w:w="1421" w:type="dxa"/>
            <w:vAlign w:val="center"/>
          </w:tcPr>
          <w:p w14:paraId="50456BE2" w14:textId="77777777" w:rsidR="00A60CE3" w:rsidRPr="005C31A2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2"/>
                <w:szCs w:val="18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  <w:t>计划投资</w:t>
            </w:r>
          </w:p>
          <w:p w14:paraId="12489598" w14:textId="77777777" w:rsidR="00A60CE3" w:rsidRPr="005C31A2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2"/>
                <w:szCs w:val="18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  <w:t>（亿元）</w:t>
            </w:r>
          </w:p>
        </w:tc>
        <w:tc>
          <w:tcPr>
            <w:tcW w:w="1793" w:type="dxa"/>
            <w:vAlign w:val="center"/>
          </w:tcPr>
          <w:p w14:paraId="059FAF8E" w14:textId="77777777" w:rsidR="00A60CE3" w:rsidRPr="005C31A2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22"/>
                <w:szCs w:val="18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  <w:t>搬迁后是否处于化工园区内</w:t>
            </w:r>
          </w:p>
        </w:tc>
      </w:tr>
      <w:tr w:rsidR="00A60CE3" w:rsidRPr="005C31A2" w14:paraId="1F4DE1A2" w14:textId="77777777" w:rsidTr="00A60CE3">
        <w:trPr>
          <w:trHeight w:val="538"/>
          <w:jc w:val="center"/>
        </w:trPr>
        <w:tc>
          <w:tcPr>
            <w:tcW w:w="1962" w:type="dxa"/>
          </w:tcPr>
          <w:p w14:paraId="60C9D2A8" w14:textId="77777777" w:rsidR="00A60CE3" w:rsidRPr="005C31A2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026" w:type="dxa"/>
          </w:tcPr>
          <w:p w14:paraId="39A35BCF" w14:textId="77777777" w:rsidR="00A60CE3" w:rsidRPr="005C31A2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4B05F9CD" w14:textId="77777777" w:rsidR="00A60CE3" w:rsidRPr="005C31A2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F4D1300" w14:textId="77777777" w:rsidR="00A60CE3" w:rsidRPr="005C31A2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793" w:type="dxa"/>
          </w:tcPr>
          <w:p w14:paraId="0ADEC590" w14:textId="77777777" w:rsidR="00A60CE3" w:rsidRPr="005C31A2" w:rsidRDefault="00A60CE3" w:rsidP="00A60CE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</w:tbl>
    <w:p w14:paraId="09D5BFCC" w14:textId="77777777" w:rsidR="00A60CE3" w:rsidRDefault="00A60CE3" w:rsidP="00A14215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30"/>
        </w:rPr>
      </w:pPr>
    </w:p>
    <w:p w14:paraId="682BB492" w14:textId="77777777" w:rsidR="00A60CE3" w:rsidRPr="005C31A2" w:rsidRDefault="00A60CE3" w:rsidP="00A60CE3">
      <w:pPr>
        <w:autoSpaceDE w:val="0"/>
        <w:autoSpaceDN w:val="0"/>
        <w:adjustRightInd w:val="0"/>
        <w:spacing w:line="360" w:lineRule="auto"/>
        <w:ind w:firstLineChars="200" w:firstLine="600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 w:rsidRPr="005C31A2">
        <w:rPr>
          <w:rFonts w:ascii="仿宋" w:eastAsia="仿宋" w:hAnsi="仿宋" w:cs="仿宋_GB2312"/>
          <w:color w:val="000000"/>
          <w:kern w:val="0"/>
          <w:sz w:val="30"/>
          <w:szCs w:val="30"/>
        </w:rPr>
        <w:t>1</w:t>
      </w:r>
      <w:r w:rsidR="008C59DC">
        <w:rPr>
          <w:rFonts w:ascii="仿宋" w:eastAsia="仿宋" w:hAnsi="仿宋" w:cs="仿宋_GB2312"/>
          <w:color w:val="000000"/>
          <w:kern w:val="0"/>
          <w:sz w:val="30"/>
          <w:szCs w:val="30"/>
        </w:rPr>
        <w:t>4</w:t>
      </w:r>
      <w:r w:rsidRPr="005C31A2">
        <w:rPr>
          <w:rFonts w:ascii="仿宋" w:eastAsia="仿宋" w:hAnsi="仿宋" w:cs="仿宋_GB2312"/>
          <w:color w:val="000000"/>
          <w:kern w:val="0"/>
          <w:sz w:val="30"/>
          <w:szCs w:val="30"/>
        </w:rPr>
        <w:t xml:space="preserve"> 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土壤（地下水）环境监测情况统计表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4"/>
        <w:gridCol w:w="1003"/>
        <w:gridCol w:w="1003"/>
        <w:gridCol w:w="1003"/>
        <w:gridCol w:w="965"/>
        <w:gridCol w:w="1041"/>
        <w:gridCol w:w="877"/>
        <w:gridCol w:w="776"/>
        <w:gridCol w:w="708"/>
        <w:gridCol w:w="993"/>
        <w:gridCol w:w="708"/>
      </w:tblGrid>
      <w:tr w:rsidR="00A60CE3" w:rsidRPr="005C31A2" w14:paraId="7E0B8C27" w14:textId="77777777" w:rsidTr="00EF00B5">
        <w:trPr>
          <w:trHeight w:val="608"/>
          <w:jc w:val="center"/>
        </w:trPr>
        <w:tc>
          <w:tcPr>
            <w:tcW w:w="1124" w:type="dxa"/>
            <w:noWrap/>
            <w:vAlign w:val="center"/>
          </w:tcPr>
          <w:p w14:paraId="6FBB3F78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企业生产状况（在产/停产）</w:t>
            </w:r>
          </w:p>
        </w:tc>
        <w:tc>
          <w:tcPr>
            <w:tcW w:w="1003" w:type="dxa"/>
          </w:tcPr>
          <w:p w14:paraId="7D7ED726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是否是土壤污染重点监管单位</w:t>
            </w:r>
          </w:p>
        </w:tc>
        <w:tc>
          <w:tcPr>
            <w:tcW w:w="1003" w:type="dxa"/>
          </w:tcPr>
          <w:p w14:paraId="0610D70D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是否是处于重点监管行业</w:t>
            </w:r>
          </w:p>
        </w:tc>
        <w:tc>
          <w:tcPr>
            <w:tcW w:w="1003" w:type="dxa"/>
            <w:noWrap/>
            <w:vAlign w:val="center"/>
          </w:tcPr>
          <w:p w14:paraId="4F16C625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监测总面积（亩）</w:t>
            </w:r>
          </w:p>
        </w:tc>
        <w:tc>
          <w:tcPr>
            <w:tcW w:w="965" w:type="dxa"/>
            <w:vAlign w:val="center"/>
          </w:tcPr>
          <w:p w14:paraId="37BC4AAA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土壤监测布点数</w:t>
            </w:r>
          </w:p>
        </w:tc>
        <w:tc>
          <w:tcPr>
            <w:tcW w:w="1041" w:type="dxa"/>
            <w:noWrap/>
            <w:vAlign w:val="center"/>
          </w:tcPr>
          <w:p w14:paraId="4D8931B3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地下水监测井数</w:t>
            </w:r>
          </w:p>
        </w:tc>
        <w:tc>
          <w:tcPr>
            <w:tcW w:w="877" w:type="dxa"/>
            <w:vAlign w:val="center"/>
          </w:tcPr>
          <w:p w14:paraId="234486FB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超标指标名称</w:t>
            </w:r>
          </w:p>
        </w:tc>
        <w:tc>
          <w:tcPr>
            <w:tcW w:w="776" w:type="dxa"/>
            <w:vAlign w:val="center"/>
          </w:tcPr>
          <w:p w14:paraId="16FB14B1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标准数值</w:t>
            </w:r>
          </w:p>
        </w:tc>
        <w:tc>
          <w:tcPr>
            <w:tcW w:w="708" w:type="dxa"/>
            <w:vAlign w:val="center"/>
          </w:tcPr>
          <w:p w14:paraId="3955850C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实测数值</w:t>
            </w:r>
          </w:p>
        </w:tc>
        <w:tc>
          <w:tcPr>
            <w:tcW w:w="993" w:type="dxa"/>
            <w:vAlign w:val="center"/>
          </w:tcPr>
          <w:p w14:paraId="20DDE06C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污染土壤量（m</w:t>
            </w:r>
            <w:r w:rsidRPr="005C31A2">
              <w:rPr>
                <w:rFonts w:ascii="Calibri" w:eastAsia="仿宋" w:hAnsi="Calibri" w:cs="Calibri"/>
                <w:kern w:val="0"/>
                <w:szCs w:val="21"/>
              </w:rPr>
              <w:t>³</w:t>
            </w:r>
            <w:r w:rsidRPr="005C31A2"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  <w:tc>
          <w:tcPr>
            <w:tcW w:w="708" w:type="dxa"/>
            <w:noWrap/>
            <w:vAlign w:val="center"/>
          </w:tcPr>
          <w:p w14:paraId="7AF75883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是否需要修复</w:t>
            </w:r>
          </w:p>
        </w:tc>
      </w:tr>
      <w:tr w:rsidR="00A60CE3" w:rsidRPr="005C31A2" w14:paraId="6BCBD915" w14:textId="77777777" w:rsidTr="00003761">
        <w:trPr>
          <w:trHeight w:val="608"/>
          <w:jc w:val="center"/>
        </w:trPr>
        <w:tc>
          <w:tcPr>
            <w:tcW w:w="1124" w:type="dxa"/>
            <w:noWrap/>
            <w:vAlign w:val="center"/>
          </w:tcPr>
          <w:p w14:paraId="1C0CAA08" w14:textId="25141000" w:rsidR="00A60CE3" w:rsidRPr="005C31A2" w:rsidRDefault="00B65B6E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在产</w:t>
            </w:r>
          </w:p>
        </w:tc>
        <w:tc>
          <w:tcPr>
            <w:tcW w:w="1003" w:type="dxa"/>
            <w:vAlign w:val="center"/>
          </w:tcPr>
          <w:p w14:paraId="2CE3C41B" w14:textId="0DB6984F" w:rsidR="00A60CE3" w:rsidRPr="005C31A2" w:rsidRDefault="00B65B6E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是</w:t>
            </w:r>
          </w:p>
        </w:tc>
        <w:tc>
          <w:tcPr>
            <w:tcW w:w="1003" w:type="dxa"/>
            <w:vAlign w:val="center"/>
          </w:tcPr>
          <w:p w14:paraId="38E7196C" w14:textId="30FDCD0A" w:rsidR="00A60CE3" w:rsidRPr="005C31A2" w:rsidRDefault="00B65B6E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否</w:t>
            </w:r>
          </w:p>
        </w:tc>
        <w:tc>
          <w:tcPr>
            <w:tcW w:w="1003" w:type="dxa"/>
            <w:noWrap/>
            <w:vAlign w:val="center"/>
          </w:tcPr>
          <w:p w14:paraId="14C7275E" w14:textId="10259BE2" w:rsidR="00A60CE3" w:rsidRPr="005C31A2" w:rsidRDefault="00B65B6E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00</w:t>
            </w:r>
          </w:p>
        </w:tc>
        <w:tc>
          <w:tcPr>
            <w:tcW w:w="965" w:type="dxa"/>
            <w:vAlign w:val="center"/>
          </w:tcPr>
          <w:p w14:paraId="373E008A" w14:textId="55092A31" w:rsidR="00A60CE3" w:rsidRPr="005C31A2" w:rsidRDefault="00003761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</w:p>
        </w:tc>
        <w:tc>
          <w:tcPr>
            <w:tcW w:w="1041" w:type="dxa"/>
            <w:noWrap/>
            <w:vAlign w:val="center"/>
          </w:tcPr>
          <w:p w14:paraId="60A77B3B" w14:textId="45814652" w:rsidR="00A60CE3" w:rsidRPr="005C31A2" w:rsidRDefault="00003761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877" w:type="dxa"/>
            <w:vAlign w:val="center"/>
          </w:tcPr>
          <w:p w14:paraId="142F831E" w14:textId="5BA486D2" w:rsidR="00A60CE3" w:rsidRPr="005C31A2" w:rsidRDefault="00003761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</w:p>
        </w:tc>
        <w:tc>
          <w:tcPr>
            <w:tcW w:w="776" w:type="dxa"/>
            <w:vAlign w:val="center"/>
          </w:tcPr>
          <w:p w14:paraId="7DC5D2F6" w14:textId="51D50B24" w:rsidR="00A60CE3" w:rsidRPr="005C31A2" w:rsidRDefault="00003761" w:rsidP="00A60CE3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293B28FF" w14:textId="751950A5" w:rsidR="00A60CE3" w:rsidRPr="005C31A2" w:rsidRDefault="00003761" w:rsidP="00A60CE3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DA07B67" w14:textId="6737D1B6" w:rsidR="00A60CE3" w:rsidRPr="005C31A2" w:rsidRDefault="00003761" w:rsidP="00A60CE3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14:paraId="70AB042B" w14:textId="6375120D" w:rsidR="00A60CE3" w:rsidRPr="005C31A2" w:rsidRDefault="00003761" w:rsidP="00A60CE3">
            <w:pPr>
              <w:jc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无</w:t>
            </w:r>
          </w:p>
        </w:tc>
      </w:tr>
    </w:tbl>
    <w:p w14:paraId="5E465513" w14:textId="696F8273" w:rsidR="00A60CE3" w:rsidRPr="00AA6955" w:rsidRDefault="00AA6955" w:rsidP="00AA6955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_GB2312"/>
          <w:color w:val="000000"/>
          <w:kern w:val="0"/>
          <w:sz w:val="24"/>
          <w:szCs w:val="30"/>
        </w:rPr>
      </w:pPr>
      <w:r w:rsidRPr="00282A7B">
        <w:rPr>
          <w:rFonts w:ascii="仿宋" w:eastAsia="仿宋" w:hAnsi="仿宋" w:cs="仿宋_GB2312" w:hint="eastAsia"/>
          <w:color w:val="000000"/>
          <w:kern w:val="0"/>
          <w:sz w:val="24"/>
          <w:szCs w:val="30"/>
        </w:rPr>
        <w:t>公司土壤及地下水</w:t>
      </w:r>
      <w:proofErr w:type="gramStart"/>
      <w:r w:rsidRPr="00282A7B">
        <w:rPr>
          <w:rFonts w:ascii="仿宋" w:eastAsia="仿宋" w:hAnsi="仿宋" w:cs="仿宋_GB2312" w:hint="eastAsia"/>
          <w:color w:val="000000"/>
          <w:kern w:val="0"/>
          <w:sz w:val="24"/>
          <w:szCs w:val="30"/>
        </w:rPr>
        <w:t>达到第</w:t>
      </w:r>
      <w:proofErr w:type="gramEnd"/>
      <w:r w:rsidRPr="00282A7B">
        <w:rPr>
          <w:rFonts w:ascii="仿宋" w:eastAsia="仿宋" w:hAnsi="仿宋" w:cs="仿宋_GB2312" w:hint="eastAsia"/>
          <w:color w:val="000000"/>
          <w:kern w:val="0"/>
          <w:sz w:val="24"/>
          <w:szCs w:val="30"/>
        </w:rPr>
        <w:t>一类用地标准，基本满足《土壤环境质量建设用地土壤污染风险管控标准》（GB36600-2018）表1，《地下水质量标准》GB/T14848-2017。</w:t>
      </w:r>
    </w:p>
    <w:p w14:paraId="4B3A9803" w14:textId="24ECA576" w:rsidR="00A60CE3" w:rsidRPr="005C31A2" w:rsidRDefault="00A60CE3" w:rsidP="00A60CE3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>
        <w:rPr>
          <w:rFonts w:ascii="仿宋" w:eastAsia="仿宋" w:hAnsi="仿宋" w:cs="仿宋_GB2312"/>
          <w:color w:val="000000"/>
          <w:kern w:val="0"/>
          <w:sz w:val="30"/>
          <w:szCs w:val="30"/>
        </w:rPr>
        <w:t>1</w:t>
      </w:r>
      <w:r w:rsidR="008C59DC">
        <w:rPr>
          <w:rFonts w:ascii="仿宋" w:eastAsia="仿宋" w:hAnsi="仿宋" w:cs="仿宋_GB2312"/>
          <w:color w:val="000000"/>
          <w:kern w:val="0"/>
          <w:sz w:val="30"/>
          <w:szCs w:val="30"/>
        </w:rPr>
        <w:t>5</w:t>
      </w:r>
      <w:r w:rsidRPr="005C31A2">
        <w:rPr>
          <w:rFonts w:ascii="仿宋" w:eastAsia="仿宋" w:hAnsi="仿宋" w:cs="仿宋_GB2312"/>
          <w:color w:val="000000"/>
          <w:kern w:val="0"/>
          <w:sz w:val="30"/>
          <w:szCs w:val="30"/>
        </w:rPr>
        <w:t xml:space="preserve"> 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土壤污染修复情况统计表</w:t>
      </w:r>
      <w:r w:rsidR="00003761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（不涉及）</w:t>
      </w:r>
    </w:p>
    <w:tbl>
      <w:tblPr>
        <w:tblW w:w="9096" w:type="dxa"/>
        <w:jc w:val="center"/>
        <w:tblLook w:val="0000" w:firstRow="0" w:lastRow="0" w:firstColumn="0" w:lastColumn="0" w:noHBand="0" w:noVBand="0"/>
      </w:tblPr>
      <w:tblGrid>
        <w:gridCol w:w="1648"/>
        <w:gridCol w:w="1821"/>
        <w:gridCol w:w="1836"/>
        <w:gridCol w:w="1459"/>
        <w:gridCol w:w="1166"/>
        <w:gridCol w:w="1166"/>
      </w:tblGrid>
      <w:tr w:rsidR="00A60CE3" w:rsidRPr="005C31A2" w14:paraId="76472964" w14:textId="77777777" w:rsidTr="00A60CE3">
        <w:trPr>
          <w:trHeight w:val="494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8A53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企业生产状况（在产/停产）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66D3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超标指标名称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669DE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需修复面积（m</w:t>
            </w:r>
            <w:r w:rsidRPr="005C31A2">
              <w:rPr>
                <w:rFonts w:ascii="仿宋" w:eastAsia="仿宋" w:hAnsi="仿宋" w:cs="宋体"/>
                <w:kern w:val="0"/>
                <w:szCs w:val="21"/>
                <w:vertAlign w:val="superscript"/>
              </w:rPr>
              <w:t>2</w:t>
            </w: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52D9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已修复面积（m</w:t>
            </w:r>
            <w:r w:rsidRPr="005C31A2">
              <w:rPr>
                <w:rFonts w:ascii="仿宋" w:eastAsia="仿宋" w:hAnsi="仿宋" w:cs="宋体"/>
                <w:kern w:val="0"/>
                <w:szCs w:val="21"/>
                <w:vertAlign w:val="superscript"/>
              </w:rPr>
              <w:t>2</w:t>
            </w: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2992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投入</w:t>
            </w:r>
          </w:p>
          <w:p w14:paraId="2DEA9E9B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6E9C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修复进展情况（已完成/推进中）</w:t>
            </w:r>
          </w:p>
        </w:tc>
      </w:tr>
      <w:tr w:rsidR="00A60CE3" w:rsidRPr="005C31A2" w14:paraId="2FD4AC5D" w14:textId="77777777" w:rsidTr="00A60CE3">
        <w:trPr>
          <w:trHeight w:val="494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CF8D" w14:textId="43CA322C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red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0F32" w14:textId="77777777" w:rsidR="00A60CE3" w:rsidRPr="005C31A2" w:rsidRDefault="00A60CE3" w:rsidP="00A60C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red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1A2C5" w14:textId="77777777" w:rsidR="00A60CE3" w:rsidRPr="005C31A2" w:rsidRDefault="00A60CE3" w:rsidP="00A60CE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1C7B" w14:textId="77777777" w:rsidR="00A60CE3" w:rsidRPr="005C31A2" w:rsidRDefault="00A60CE3" w:rsidP="00A60CE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8E60" w14:textId="77777777" w:rsidR="00A60CE3" w:rsidRPr="005C31A2" w:rsidRDefault="00A60CE3" w:rsidP="00A60CE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BDBD" w14:textId="77777777" w:rsidR="00A60CE3" w:rsidRPr="005C31A2" w:rsidRDefault="00A60CE3" w:rsidP="00A60CE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CE5482D" w14:textId="77777777" w:rsidR="00A60CE3" w:rsidRDefault="00A60CE3" w:rsidP="00A14215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30"/>
          <w:szCs w:val="30"/>
        </w:rPr>
      </w:pPr>
    </w:p>
    <w:p w14:paraId="530EAF67" w14:textId="77777777" w:rsidR="008C59DC" w:rsidRDefault="008C59DC" w:rsidP="008C59DC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仿宋_GB2312"/>
          <w:color w:val="000000"/>
          <w:kern w:val="0"/>
          <w:sz w:val="30"/>
          <w:szCs w:val="30"/>
        </w:rPr>
        <w:t xml:space="preserve">6  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一般固体废物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统计表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985"/>
        <w:gridCol w:w="1275"/>
        <w:gridCol w:w="1134"/>
        <w:gridCol w:w="1276"/>
        <w:gridCol w:w="1418"/>
        <w:gridCol w:w="1134"/>
        <w:gridCol w:w="1275"/>
      </w:tblGrid>
      <w:tr w:rsidR="0053022D" w:rsidRPr="005C31A2" w14:paraId="6BF63222" w14:textId="77777777" w:rsidTr="0053022D">
        <w:trPr>
          <w:jc w:val="center"/>
        </w:trPr>
        <w:tc>
          <w:tcPr>
            <w:tcW w:w="704" w:type="dxa"/>
          </w:tcPr>
          <w:p w14:paraId="756BE013" w14:textId="77777777" w:rsidR="008C59DC" w:rsidRPr="005C31A2" w:rsidRDefault="008C59DC" w:rsidP="00B57B3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</w:tcPr>
          <w:p w14:paraId="46803B0D" w14:textId="77777777" w:rsidR="008C59DC" w:rsidRPr="005C31A2" w:rsidRDefault="008C59DC" w:rsidP="00B57B3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一般固体废物</w:t>
            </w: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种类</w:t>
            </w:r>
          </w:p>
        </w:tc>
        <w:tc>
          <w:tcPr>
            <w:tcW w:w="1275" w:type="dxa"/>
          </w:tcPr>
          <w:p w14:paraId="2FF8F31A" w14:textId="3E767AA2" w:rsidR="008C59DC" w:rsidRPr="005C31A2" w:rsidRDefault="008C59DC" w:rsidP="00B57B3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产生量（吨）</w:t>
            </w:r>
          </w:p>
        </w:tc>
        <w:tc>
          <w:tcPr>
            <w:tcW w:w="1134" w:type="dxa"/>
          </w:tcPr>
          <w:p w14:paraId="7C930049" w14:textId="77777777" w:rsidR="008C59DC" w:rsidRPr="005C31A2" w:rsidRDefault="008C59DC" w:rsidP="00B57B3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利用方式</w:t>
            </w:r>
          </w:p>
        </w:tc>
        <w:tc>
          <w:tcPr>
            <w:tcW w:w="1276" w:type="dxa"/>
          </w:tcPr>
          <w:p w14:paraId="585E4A16" w14:textId="5FB7C4E3" w:rsidR="008C59DC" w:rsidRPr="005C31A2" w:rsidRDefault="008C59DC" w:rsidP="00B57B3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利用量（吨）</w:t>
            </w:r>
          </w:p>
        </w:tc>
        <w:tc>
          <w:tcPr>
            <w:tcW w:w="1418" w:type="dxa"/>
          </w:tcPr>
          <w:p w14:paraId="0BCD5590" w14:textId="02C36758" w:rsidR="008C59DC" w:rsidRPr="005C31A2" w:rsidRDefault="008C59DC" w:rsidP="00B57B3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利用率（%）</w:t>
            </w:r>
          </w:p>
        </w:tc>
        <w:tc>
          <w:tcPr>
            <w:tcW w:w="1134" w:type="dxa"/>
          </w:tcPr>
          <w:p w14:paraId="51FC97C1" w14:textId="6DC6AEFB" w:rsidR="008C59DC" w:rsidRPr="005C31A2" w:rsidRDefault="008C59DC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处置去向</w:t>
            </w:r>
          </w:p>
        </w:tc>
        <w:tc>
          <w:tcPr>
            <w:tcW w:w="1275" w:type="dxa"/>
          </w:tcPr>
          <w:p w14:paraId="335200D1" w14:textId="53B83D15" w:rsidR="008C59DC" w:rsidRPr="005C31A2" w:rsidRDefault="008C59DC" w:rsidP="00B57B37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处置量（吨）</w:t>
            </w:r>
          </w:p>
        </w:tc>
      </w:tr>
      <w:tr w:rsidR="0053022D" w:rsidRPr="005C31A2" w14:paraId="2B912A87" w14:textId="77777777" w:rsidTr="0053022D">
        <w:trPr>
          <w:jc w:val="center"/>
        </w:trPr>
        <w:tc>
          <w:tcPr>
            <w:tcW w:w="704" w:type="dxa"/>
          </w:tcPr>
          <w:p w14:paraId="5EEE24E1" w14:textId="77777777" w:rsidR="0053022D" w:rsidRPr="005C31A2" w:rsidRDefault="0053022D" w:rsidP="00B57B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7109C68B" w14:textId="28EAB787" w:rsidR="0053022D" w:rsidRPr="005C31A2" w:rsidRDefault="0053022D" w:rsidP="00B57B37">
            <w:pPr>
              <w:autoSpaceDE w:val="0"/>
              <w:autoSpaceDN w:val="0"/>
              <w:adjustRightInd w:val="0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包装纸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0-999-99</w:t>
            </w:r>
          </w:p>
        </w:tc>
        <w:tc>
          <w:tcPr>
            <w:tcW w:w="1275" w:type="dxa"/>
          </w:tcPr>
          <w:p w14:paraId="1F12B789" w14:textId="318EEB4C" w:rsidR="0053022D" w:rsidRPr="005C31A2" w:rsidRDefault="0053022D" w:rsidP="00B57B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Merge w:val="restart"/>
          </w:tcPr>
          <w:p w14:paraId="2C17D21F" w14:textId="313A590B" w:rsidR="0053022D" w:rsidRPr="0053022D" w:rsidRDefault="0053022D" w:rsidP="00B57B3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53022D">
              <w:rPr>
                <w:rFonts w:ascii="仿宋" w:eastAsia="仿宋" w:hAnsi="仿宋" w:cs="仿宋_GB2312" w:hint="eastAsia"/>
                <w:color w:val="000000"/>
                <w:kern w:val="0"/>
              </w:rPr>
              <w:t>交由有资质的一般固废处置</w:t>
            </w:r>
          </w:p>
        </w:tc>
        <w:tc>
          <w:tcPr>
            <w:tcW w:w="1276" w:type="dxa"/>
          </w:tcPr>
          <w:p w14:paraId="28E4B073" w14:textId="46F68470" w:rsidR="0053022D" w:rsidRPr="005C31A2" w:rsidRDefault="0053022D" w:rsidP="00B57B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8" w:type="dxa"/>
          </w:tcPr>
          <w:p w14:paraId="685206AA" w14:textId="1CC997C2" w:rsidR="0053022D" w:rsidRPr="005C31A2" w:rsidRDefault="0053022D" w:rsidP="00B57B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1134" w:type="dxa"/>
            <w:vMerge w:val="restart"/>
            <w:vAlign w:val="center"/>
          </w:tcPr>
          <w:p w14:paraId="2DD68E43" w14:textId="37695F13" w:rsidR="0053022D" w:rsidRPr="005C31A2" w:rsidRDefault="0053022D" w:rsidP="00B57B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3022D">
              <w:rPr>
                <w:rFonts w:ascii="仿宋" w:eastAsia="仿宋" w:hAnsi="仿宋" w:cs="仿宋_GB2312" w:hint="eastAsia"/>
                <w:color w:val="000000"/>
                <w:kern w:val="0"/>
              </w:rPr>
              <w:t>交由一般固废处置单位：江苏金亿祥环保有限公司</w:t>
            </w:r>
          </w:p>
        </w:tc>
        <w:tc>
          <w:tcPr>
            <w:tcW w:w="1275" w:type="dxa"/>
          </w:tcPr>
          <w:p w14:paraId="1B1C6666" w14:textId="602190F8" w:rsidR="0053022D" w:rsidRPr="005C31A2" w:rsidRDefault="0053022D" w:rsidP="00B57B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1"/>
              </w:rPr>
              <w:t>1</w:t>
            </w:r>
          </w:p>
        </w:tc>
      </w:tr>
      <w:tr w:rsidR="0053022D" w:rsidRPr="005C31A2" w14:paraId="06F3985D" w14:textId="77777777" w:rsidTr="0053022D">
        <w:trPr>
          <w:jc w:val="center"/>
        </w:trPr>
        <w:tc>
          <w:tcPr>
            <w:tcW w:w="704" w:type="dxa"/>
          </w:tcPr>
          <w:p w14:paraId="7B193DDA" w14:textId="1E9F7D4A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098A9AF8" w14:textId="77777777" w:rsidR="00FD3B34" w:rsidRPr="00FD3B34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FD3B34">
              <w:rPr>
                <w:rFonts w:ascii="仿宋" w:eastAsia="仿宋" w:hAnsi="仿宋" w:cs="仿宋_GB2312" w:hint="eastAsia"/>
                <w:color w:val="000000"/>
                <w:kern w:val="0"/>
              </w:rPr>
              <w:t>纺织纤维废丝</w:t>
            </w:r>
          </w:p>
          <w:p w14:paraId="1266D8F9" w14:textId="70B5CD1C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FD3B34">
              <w:rPr>
                <w:rFonts w:ascii="仿宋" w:eastAsia="仿宋" w:hAnsi="仿宋" w:cs="仿宋_GB2312" w:hint="eastAsia"/>
                <w:color w:val="000000"/>
                <w:kern w:val="0"/>
              </w:rPr>
              <w:t>1</w:t>
            </w:r>
            <w:r w:rsidRPr="00FD3B34">
              <w:rPr>
                <w:rFonts w:ascii="仿宋" w:eastAsia="仿宋" w:hAnsi="仿宋" w:cs="仿宋_GB2312"/>
                <w:color w:val="000000"/>
                <w:kern w:val="0"/>
              </w:rPr>
              <w:t>70-001-01</w:t>
            </w:r>
          </w:p>
        </w:tc>
        <w:tc>
          <w:tcPr>
            <w:tcW w:w="1275" w:type="dxa"/>
          </w:tcPr>
          <w:p w14:paraId="0E9E76D7" w14:textId="0D6E1D1E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vMerge/>
          </w:tcPr>
          <w:p w14:paraId="7041DA4A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9602DF6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69D0118D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14:paraId="6E3E5098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67A6D984" w14:textId="45DB3146" w:rsidR="0053022D" w:rsidRPr="005C31A2" w:rsidRDefault="00FD3B34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</w:p>
        </w:tc>
      </w:tr>
      <w:tr w:rsidR="0053022D" w:rsidRPr="005C31A2" w14:paraId="4826B2C8" w14:textId="77777777" w:rsidTr="0053022D">
        <w:trPr>
          <w:jc w:val="center"/>
        </w:trPr>
        <w:tc>
          <w:tcPr>
            <w:tcW w:w="704" w:type="dxa"/>
          </w:tcPr>
          <w:p w14:paraId="4A28E17B" w14:textId="679642B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1D5F0048" w14:textId="366D2FE5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FD3B34">
              <w:rPr>
                <w:rFonts w:ascii="仿宋" w:eastAsia="仿宋" w:hAnsi="仿宋" w:cs="仿宋_GB2312" w:hint="eastAsia"/>
                <w:color w:val="000000"/>
                <w:kern w:val="0"/>
              </w:rPr>
              <w:t>不合格产品9</w:t>
            </w:r>
            <w:r w:rsidRPr="00FD3B34">
              <w:rPr>
                <w:rFonts w:ascii="仿宋" w:eastAsia="仿宋" w:hAnsi="仿宋" w:cs="仿宋_GB2312"/>
                <w:color w:val="000000"/>
                <w:kern w:val="0"/>
              </w:rPr>
              <w:t>0-999-99</w:t>
            </w:r>
          </w:p>
        </w:tc>
        <w:tc>
          <w:tcPr>
            <w:tcW w:w="1275" w:type="dxa"/>
          </w:tcPr>
          <w:p w14:paraId="609A8067" w14:textId="142311AB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/</w:t>
            </w:r>
          </w:p>
        </w:tc>
        <w:tc>
          <w:tcPr>
            <w:tcW w:w="1134" w:type="dxa"/>
            <w:vMerge/>
          </w:tcPr>
          <w:p w14:paraId="223CDCBE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3ED1907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9E5D745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14:paraId="51802E9C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3D88E785" w14:textId="46C9EE45" w:rsidR="0053022D" w:rsidRPr="005C31A2" w:rsidRDefault="00FD3B34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</w:p>
        </w:tc>
      </w:tr>
      <w:tr w:rsidR="0053022D" w:rsidRPr="005C31A2" w14:paraId="36123F92" w14:textId="77777777" w:rsidTr="0053022D">
        <w:trPr>
          <w:jc w:val="center"/>
        </w:trPr>
        <w:tc>
          <w:tcPr>
            <w:tcW w:w="704" w:type="dxa"/>
          </w:tcPr>
          <w:p w14:paraId="0FA577DA" w14:textId="47CFB54D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14:paraId="59F3ADD3" w14:textId="57BDADBE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FD3B34">
              <w:rPr>
                <w:rFonts w:ascii="仿宋" w:eastAsia="仿宋" w:hAnsi="仿宋" w:cs="仿宋_GB2312" w:hint="eastAsia"/>
                <w:color w:val="000000"/>
                <w:kern w:val="0"/>
              </w:rPr>
              <w:t>废布袋9</w:t>
            </w:r>
            <w:r w:rsidRPr="00FD3B34">
              <w:rPr>
                <w:rFonts w:ascii="仿宋" w:eastAsia="仿宋" w:hAnsi="仿宋" w:cs="仿宋_GB2312"/>
                <w:color w:val="000000"/>
                <w:kern w:val="0"/>
              </w:rPr>
              <w:t>0-999-99</w:t>
            </w:r>
          </w:p>
        </w:tc>
        <w:tc>
          <w:tcPr>
            <w:tcW w:w="1275" w:type="dxa"/>
          </w:tcPr>
          <w:p w14:paraId="74606A5D" w14:textId="4C6678C8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kern w:val="0"/>
                <w:szCs w:val="21"/>
              </w:rPr>
              <w:t>.5</w:t>
            </w:r>
          </w:p>
        </w:tc>
        <w:tc>
          <w:tcPr>
            <w:tcW w:w="1134" w:type="dxa"/>
            <w:vMerge/>
          </w:tcPr>
          <w:p w14:paraId="31DD7583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7F1E2A8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591061F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14:paraId="17A4AADB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233B5400" w14:textId="4BC6B5D1" w:rsidR="0053022D" w:rsidRPr="005C31A2" w:rsidRDefault="00FD3B34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</w:p>
        </w:tc>
      </w:tr>
      <w:tr w:rsidR="0053022D" w:rsidRPr="005C31A2" w14:paraId="7FDC91E7" w14:textId="77777777" w:rsidTr="0053022D">
        <w:trPr>
          <w:jc w:val="center"/>
        </w:trPr>
        <w:tc>
          <w:tcPr>
            <w:tcW w:w="704" w:type="dxa"/>
          </w:tcPr>
          <w:p w14:paraId="751D8706" w14:textId="066B26D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14:paraId="08D1D9DC" w14:textId="2E93C379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proofErr w:type="gramStart"/>
            <w:r w:rsidRPr="00FD3B34">
              <w:rPr>
                <w:rFonts w:ascii="仿宋" w:eastAsia="仿宋" w:hAnsi="仿宋" w:cs="仿宋_GB2312" w:hint="eastAsia"/>
                <w:color w:val="000000"/>
                <w:kern w:val="0"/>
              </w:rPr>
              <w:t>离型纸</w:t>
            </w:r>
            <w:proofErr w:type="gramEnd"/>
            <w:r w:rsidRPr="00FD3B34">
              <w:rPr>
                <w:rFonts w:ascii="仿宋" w:eastAsia="仿宋" w:hAnsi="仿宋" w:cs="仿宋_GB2312" w:hint="eastAsia"/>
                <w:color w:val="000000"/>
                <w:kern w:val="0"/>
              </w:rPr>
              <w:t>9</w:t>
            </w:r>
            <w:r w:rsidRPr="00FD3B34">
              <w:rPr>
                <w:rFonts w:ascii="仿宋" w:eastAsia="仿宋" w:hAnsi="仿宋" w:cs="仿宋_GB2312"/>
                <w:color w:val="000000"/>
                <w:kern w:val="0"/>
              </w:rPr>
              <w:t>0-999-99</w:t>
            </w:r>
          </w:p>
        </w:tc>
        <w:tc>
          <w:tcPr>
            <w:tcW w:w="1275" w:type="dxa"/>
          </w:tcPr>
          <w:p w14:paraId="759F76F4" w14:textId="20699461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134" w:type="dxa"/>
            <w:vMerge/>
          </w:tcPr>
          <w:p w14:paraId="01A36B07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54D8CBC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B1CF40C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14:paraId="60CB3704" w14:textId="77777777" w:rsidR="0053022D" w:rsidRPr="005C31A2" w:rsidRDefault="0053022D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6F0A794E" w14:textId="2139EA38" w:rsidR="0053022D" w:rsidRPr="005C31A2" w:rsidRDefault="00FD3B34" w:rsidP="005302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</w:p>
        </w:tc>
      </w:tr>
    </w:tbl>
    <w:p w14:paraId="7831E8D0" w14:textId="77777777" w:rsidR="008C59DC" w:rsidRPr="005C31A2" w:rsidRDefault="008C59DC" w:rsidP="00FD3B34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仿宋_GB2312"/>
          <w:color w:val="000000"/>
          <w:kern w:val="0"/>
          <w:sz w:val="30"/>
          <w:szCs w:val="30"/>
        </w:rPr>
        <w:t>7</w:t>
      </w:r>
      <w:r w:rsidRPr="005C31A2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 危险废物统计表</w:t>
      </w: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1158"/>
        <w:gridCol w:w="1424"/>
        <w:gridCol w:w="1056"/>
        <w:gridCol w:w="1288"/>
        <w:gridCol w:w="1058"/>
        <w:gridCol w:w="710"/>
        <w:gridCol w:w="1121"/>
        <w:gridCol w:w="2041"/>
      </w:tblGrid>
      <w:tr w:rsidR="00EC004C" w:rsidRPr="005C31A2" w14:paraId="11ED6607" w14:textId="77777777" w:rsidTr="00423940">
        <w:trPr>
          <w:jc w:val="center"/>
        </w:trPr>
        <w:tc>
          <w:tcPr>
            <w:tcW w:w="593" w:type="dxa"/>
          </w:tcPr>
          <w:p w14:paraId="38250381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1158" w:type="dxa"/>
          </w:tcPr>
          <w:p w14:paraId="7F044699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固体废物种类</w:t>
            </w:r>
          </w:p>
        </w:tc>
        <w:tc>
          <w:tcPr>
            <w:tcW w:w="1424" w:type="dxa"/>
          </w:tcPr>
          <w:p w14:paraId="62155A82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性质</w:t>
            </w:r>
          </w:p>
        </w:tc>
        <w:tc>
          <w:tcPr>
            <w:tcW w:w="1056" w:type="dxa"/>
          </w:tcPr>
          <w:p w14:paraId="683E220A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产生量</w:t>
            </w:r>
          </w:p>
          <w:p w14:paraId="32ACBA4B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（吨）</w:t>
            </w:r>
          </w:p>
        </w:tc>
        <w:tc>
          <w:tcPr>
            <w:tcW w:w="1288" w:type="dxa"/>
          </w:tcPr>
          <w:p w14:paraId="27738EDD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利用量</w:t>
            </w:r>
          </w:p>
          <w:p w14:paraId="173C6FEE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（吨）</w:t>
            </w:r>
          </w:p>
        </w:tc>
        <w:tc>
          <w:tcPr>
            <w:tcW w:w="1058" w:type="dxa"/>
          </w:tcPr>
          <w:p w14:paraId="049EC76B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利用率</w:t>
            </w:r>
          </w:p>
          <w:p w14:paraId="5A55120F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（%）</w:t>
            </w:r>
          </w:p>
        </w:tc>
        <w:tc>
          <w:tcPr>
            <w:tcW w:w="710" w:type="dxa"/>
          </w:tcPr>
          <w:p w14:paraId="0CA2C084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处置</w:t>
            </w:r>
          </w:p>
          <w:p w14:paraId="5AC02D1E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去向</w:t>
            </w:r>
          </w:p>
        </w:tc>
        <w:tc>
          <w:tcPr>
            <w:tcW w:w="1121" w:type="dxa"/>
          </w:tcPr>
          <w:p w14:paraId="198FB556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处置</w:t>
            </w:r>
          </w:p>
          <w:p w14:paraId="392C6B20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量（吨）</w:t>
            </w:r>
          </w:p>
        </w:tc>
        <w:tc>
          <w:tcPr>
            <w:tcW w:w="2041" w:type="dxa"/>
          </w:tcPr>
          <w:p w14:paraId="78167E04" w14:textId="77777777" w:rsidR="00EC004C" w:rsidRPr="005C31A2" w:rsidRDefault="00EC004C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危废资质</w:t>
            </w:r>
            <w:proofErr w:type="gramEnd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和转移联单</w:t>
            </w:r>
          </w:p>
        </w:tc>
      </w:tr>
      <w:tr w:rsidR="005F4D4B" w:rsidRPr="005C31A2" w14:paraId="2FFBCE8E" w14:textId="77777777" w:rsidTr="005F4D4B">
        <w:trPr>
          <w:jc w:val="center"/>
        </w:trPr>
        <w:tc>
          <w:tcPr>
            <w:tcW w:w="593" w:type="dxa"/>
            <w:vAlign w:val="center"/>
          </w:tcPr>
          <w:p w14:paraId="5B6FD6B6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8" w:type="dxa"/>
            <w:vAlign w:val="center"/>
          </w:tcPr>
          <w:p w14:paraId="6C8CD87C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滤料</w:t>
            </w:r>
          </w:p>
        </w:tc>
        <w:tc>
          <w:tcPr>
            <w:tcW w:w="1424" w:type="dxa"/>
            <w:vAlign w:val="center"/>
          </w:tcPr>
          <w:p w14:paraId="7259FB1D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5C31A2">
              <w:rPr>
                <w:rFonts w:ascii="仿宋" w:eastAsia="仿宋" w:hAnsi="仿宋" w:cs="仿宋_GB2312" w:hint="eastAsia"/>
                <w:color w:val="000000"/>
                <w:kern w:val="0"/>
              </w:rPr>
              <w:t>有毒、</w:t>
            </w: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腐蚀性、</w:t>
            </w:r>
            <w:r w:rsidRPr="005C31A2">
              <w:rPr>
                <w:rFonts w:ascii="仿宋" w:eastAsia="仿宋" w:hAnsi="仿宋" w:cs="仿宋_GB2312" w:hint="eastAsia"/>
                <w:color w:val="000000"/>
                <w:kern w:val="0"/>
              </w:rPr>
              <w:t>有害</w:t>
            </w:r>
          </w:p>
        </w:tc>
        <w:tc>
          <w:tcPr>
            <w:tcW w:w="1056" w:type="dxa"/>
            <w:vAlign w:val="center"/>
          </w:tcPr>
          <w:p w14:paraId="0103814C" w14:textId="3CBD5530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136.56</w:t>
            </w:r>
          </w:p>
        </w:tc>
        <w:tc>
          <w:tcPr>
            <w:tcW w:w="1288" w:type="dxa"/>
            <w:vAlign w:val="center"/>
          </w:tcPr>
          <w:p w14:paraId="7E83FA87" w14:textId="615A445F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282EF68C" w14:textId="6EA9AE5B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2CB50E49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1"/>
              </w:rPr>
              <w:t>外委</w:t>
            </w:r>
            <w:r w:rsidRPr="005C31A2">
              <w:rPr>
                <w:rFonts w:ascii="仿宋" w:eastAsia="仿宋" w:hAnsi="仿宋" w:cs="宋体"/>
                <w:color w:val="000000"/>
                <w:kern w:val="0"/>
                <w:sz w:val="20"/>
                <w:szCs w:val="21"/>
              </w:rPr>
              <w:t>处置</w:t>
            </w:r>
          </w:p>
        </w:tc>
        <w:tc>
          <w:tcPr>
            <w:tcW w:w="1121" w:type="dxa"/>
            <w:vAlign w:val="center"/>
          </w:tcPr>
          <w:p w14:paraId="38F1CD8D" w14:textId="32530124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1"/>
              </w:rPr>
              <w:t>125.26</w:t>
            </w:r>
          </w:p>
        </w:tc>
        <w:tc>
          <w:tcPr>
            <w:tcW w:w="2041" w:type="dxa"/>
            <w:vAlign w:val="center"/>
          </w:tcPr>
          <w:p w14:paraId="2F677B8E" w14:textId="27349CFA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常州市和</w:t>
            </w:r>
            <w:proofErr w:type="gramStart"/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润环保</w:t>
            </w:r>
            <w:proofErr w:type="gramEnd"/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科技有限公司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中环信（扬州）环境服务有限公司</w:t>
            </w:r>
          </w:p>
        </w:tc>
      </w:tr>
      <w:tr w:rsidR="005F4D4B" w:rsidRPr="005C31A2" w14:paraId="7364B4F5" w14:textId="77777777" w:rsidTr="005F4D4B">
        <w:trPr>
          <w:jc w:val="center"/>
        </w:trPr>
        <w:tc>
          <w:tcPr>
            <w:tcW w:w="593" w:type="dxa"/>
          </w:tcPr>
          <w:p w14:paraId="6A2FDA80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158" w:type="dxa"/>
            <w:vAlign w:val="center"/>
          </w:tcPr>
          <w:p w14:paraId="48DE5430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滤渣</w:t>
            </w:r>
          </w:p>
        </w:tc>
        <w:tc>
          <w:tcPr>
            <w:tcW w:w="1424" w:type="dxa"/>
            <w:vAlign w:val="center"/>
          </w:tcPr>
          <w:p w14:paraId="1450A0AA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5C31A2">
              <w:rPr>
                <w:rFonts w:ascii="仿宋" w:eastAsia="仿宋" w:hAnsi="仿宋" w:cs="仿宋_GB2312" w:hint="eastAsia"/>
                <w:color w:val="000000"/>
                <w:kern w:val="0"/>
              </w:rPr>
              <w:t>有毒、</w:t>
            </w: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腐蚀性、</w:t>
            </w:r>
            <w:r w:rsidRPr="005C31A2">
              <w:rPr>
                <w:rFonts w:ascii="仿宋" w:eastAsia="仿宋" w:hAnsi="仿宋" w:cs="仿宋_GB2312" w:hint="eastAsia"/>
                <w:color w:val="000000"/>
                <w:kern w:val="0"/>
              </w:rPr>
              <w:t>有害</w:t>
            </w:r>
          </w:p>
        </w:tc>
        <w:tc>
          <w:tcPr>
            <w:tcW w:w="1056" w:type="dxa"/>
            <w:vAlign w:val="center"/>
          </w:tcPr>
          <w:p w14:paraId="74304A75" w14:textId="554A1A19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132.88</w:t>
            </w:r>
          </w:p>
        </w:tc>
        <w:tc>
          <w:tcPr>
            <w:tcW w:w="1288" w:type="dxa"/>
            <w:vAlign w:val="center"/>
          </w:tcPr>
          <w:p w14:paraId="7BA56D40" w14:textId="4CF4A614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145D2F1B" w14:textId="5F0AFAAC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55E4E637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1"/>
              </w:rPr>
              <w:t>外委</w:t>
            </w:r>
            <w:r w:rsidRPr="005C31A2">
              <w:rPr>
                <w:rFonts w:ascii="仿宋" w:eastAsia="仿宋" w:hAnsi="仿宋" w:cs="宋体"/>
                <w:color w:val="000000"/>
                <w:kern w:val="0"/>
                <w:sz w:val="20"/>
                <w:szCs w:val="21"/>
              </w:rPr>
              <w:t>处置</w:t>
            </w:r>
          </w:p>
        </w:tc>
        <w:tc>
          <w:tcPr>
            <w:tcW w:w="1121" w:type="dxa"/>
            <w:vAlign w:val="center"/>
          </w:tcPr>
          <w:p w14:paraId="4960A9CA" w14:textId="25365E4E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130.08</w:t>
            </w:r>
          </w:p>
        </w:tc>
        <w:tc>
          <w:tcPr>
            <w:tcW w:w="2041" w:type="dxa"/>
            <w:vAlign w:val="center"/>
          </w:tcPr>
          <w:p w14:paraId="1C5E941C" w14:textId="6EE40F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常州市和</w:t>
            </w:r>
            <w:proofErr w:type="gramStart"/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润环保</w:t>
            </w:r>
            <w:proofErr w:type="gramEnd"/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科技有限公司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中环信（扬州）环境服务有限公司</w:t>
            </w:r>
          </w:p>
        </w:tc>
      </w:tr>
      <w:tr w:rsidR="005F4D4B" w:rsidRPr="005C31A2" w14:paraId="253B8493" w14:textId="77777777" w:rsidTr="005F4D4B">
        <w:trPr>
          <w:jc w:val="center"/>
        </w:trPr>
        <w:tc>
          <w:tcPr>
            <w:tcW w:w="593" w:type="dxa"/>
          </w:tcPr>
          <w:p w14:paraId="797F2372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158" w:type="dxa"/>
            <w:vAlign w:val="center"/>
          </w:tcPr>
          <w:p w14:paraId="1D7FC3C7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低聚物</w:t>
            </w:r>
          </w:p>
        </w:tc>
        <w:tc>
          <w:tcPr>
            <w:tcW w:w="1424" w:type="dxa"/>
            <w:vAlign w:val="center"/>
          </w:tcPr>
          <w:p w14:paraId="49866A68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有毒有害</w:t>
            </w:r>
          </w:p>
        </w:tc>
        <w:tc>
          <w:tcPr>
            <w:tcW w:w="1056" w:type="dxa"/>
            <w:vAlign w:val="center"/>
          </w:tcPr>
          <w:p w14:paraId="44ACEBB3" w14:textId="3B1EC49C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110.92</w:t>
            </w:r>
          </w:p>
        </w:tc>
        <w:tc>
          <w:tcPr>
            <w:tcW w:w="1288" w:type="dxa"/>
            <w:vAlign w:val="center"/>
          </w:tcPr>
          <w:p w14:paraId="38DB1CA7" w14:textId="2DE0F1AA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48E6F85A" w14:textId="78DFF478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5FD26BAF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  <w:vAlign w:val="center"/>
          </w:tcPr>
          <w:p w14:paraId="267A145C" w14:textId="7DFA5775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115.44</w:t>
            </w:r>
          </w:p>
        </w:tc>
        <w:tc>
          <w:tcPr>
            <w:tcW w:w="2041" w:type="dxa"/>
            <w:vAlign w:val="center"/>
          </w:tcPr>
          <w:p w14:paraId="346BC399" w14:textId="71C43DA6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常州市和</w:t>
            </w:r>
            <w:proofErr w:type="gramStart"/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润环保</w:t>
            </w:r>
            <w:proofErr w:type="gramEnd"/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科技有限公司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中环信（扬州）环境服务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有限公司</w:t>
            </w:r>
          </w:p>
        </w:tc>
      </w:tr>
      <w:tr w:rsidR="005F4D4B" w:rsidRPr="005C31A2" w14:paraId="2964D617" w14:textId="77777777" w:rsidTr="005F4D4B">
        <w:trPr>
          <w:jc w:val="center"/>
        </w:trPr>
        <w:tc>
          <w:tcPr>
            <w:tcW w:w="593" w:type="dxa"/>
          </w:tcPr>
          <w:p w14:paraId="7759B385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158" w:type="dxa"/>
            <w:vAlign w:val="center"/>
          </w:tcPr>
          <w:p w14:paraId="4748F764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废机油</w:t>
            </w:r>
          </w:p>
        </w:tc>
        <w:tc>
          <w:tcPr>
            <w:tcW w:w="1424" w:type="dxa"/>
            <w:vAlign w:val="center"/>
          </w:tcPr>
          <w:p w14:paraId="55479DC1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377BDA91" w14:textId="041F555C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0.000</w:t>
            </w:r>
          </w:p>
        </w:tc>
        <w:tc>
          <w:tcPr>
            <w:tcW w:w="1288" w:type="dxa"/>
            <w:vAlign w:val="center"/>
          </w:tcPr>
          <w:p w14:paraId="257CC445" w14:textId="0CB5D8BC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3E824B81" w14:textId="59BA6614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279775CC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1"/>
              </w:rPr>
              <w:t>外委</w:t>
            </w:r>
            <w:r w:rsidRPr="005C31A2">
              <w:rPr>
                <w:rFonts w:ascii="仿宋" w:eastAsia="仿宋" w:hAnsi="仿宋" w:cs="宋体"/>
                <w:color w:val="000000"/>
                <w:kern w:val="0"/>
                <w:sz w:val="20"/>
                <w:szCs w:val="21"/>
              </w:rPr>
              <w:t>处置</w:t>
            </w:r>
          </w:p>
        </w:tc>
        <w:tc>
          <w:tcPr>
            <w:tcW w:w="1121" w:type="dxa"/>
            <w:vAlign w:val="center"/>
          </w:tcPr>
          <w:p w14:paraId="788ED618" w14:textId="1762BF94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0.000</w:t>
            </w:r>
          </w:p>
        </w:tc>
        <w:tc>
          <w:tcPr>
            <w:tcW w:w="2041" w:type="dxa"/>
            <w:vAlign w:val="center"/>
          </w:tcPr>
          <w:p w14:paraId="1AB83F65" w14:textId="425C484A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中环信（扬州）环境有限公司</w:t>
            </w:r>
          </w:p>
        </w:tc>
      </w:tr>
      <w:tr w:rsidR="005F4D4B" w:rsidRPr="005C31A2" w14:paraId="69844FD2" w14:textId="77777777" w:rsidTr="005F4D4B">
        <w:trPr>
          <w:jc w:val="center"/>
        </w:trPr>
        <w:tc>
          <w:tcPr>
            <w:tcW w:w="593" w:type="dxa"/>
          </w:tcPr>
          <w:p w14:paraId="1C760660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158" w:type="dxa"/>
            <w:vAlign w:val="center"/>
          </w:tcPr>
          <w:p w14:paraId="76DF586E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废变压器油</w:t>
            </w:r>
          </w:p>
        </w:tc>
        <w:tc>
          <w:tcPr>
            <w:tcW w:w="1424" w:type="dxa"/>
            <w:vAlign w:val="center"/>
          </w:tcPr>
          <w:p w14:paraId="71505FB5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33748463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0.000</w:t>
            </w:r>
          </w:p>
        </w:tc>
        <w:tc>
          <w:tcPr>
            <w:tcW w:w="1288" w:type="dxa"/>
            <w:vAlign w:val="center"/>
          </w:tcPr>
          <w:p w14:paraId="18079785" w14:textId="6E396EA4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764C7CB7" w14:textId="77B605B0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6F59698B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1"/>
              </w:rPr>
              <w:t>外委</w:t>
            </w:r>
            <w:r w:rsidRPr="005C31A2">
              <w:rPr>
                <w:rFonts w:ascii="仿宋" w:eastAsia="仿宋" w:hAnsi="仿宋" w:cs="宋体"/>
                <w:color w:val="000000"/>
                <w:kern w:val="0"/>
                <w:sz w:val="20"/>
                <w:szCs w:val="21"/>
              </w:rPr>
              <w:t>处置</w:t>
            </w:r>
          </w:p>
        </w:tc>
        <w:tc>
          <w:tcPr>
            <w:tcW w:w="1121" w:type="dxa"/>
            <w:vAlign w:val="center"/>
          </w:tcPr>
          <w:p w14:paraId="5432FD72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0.0000</w:t>
            </w:r>
          </w:p>
        </w:tc>
        <w:tc>
          <w:tcPr>
            <w:tcW w:w="2041" w:type="dxa"/>
            <w:vAlign w:val="center"/>
          </w:tcPr>
          <w:p w14:paraId="4331D34F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中环信（扬州）环境有限公司</w:t>
            </w:r>
          </w:p>
        </w:tc>
      </w:tr>
      <w:tr w:rsidR="005F4D4B" w:rsidRPr="005C31A2" w14:paraId="455E77AB" w14:textId="77777777" w:rsidTr="005F4D4B">
        <w:trPr>
          <w:jc w:val="center"/>
        </w:trPr>
        <w:tc>
          <w:tcPr>
            <w:tcW w:w="593" w:type="dxa"/>
          </w:tcPr>
          <w:p w14:paraId="13F70821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158" w:type="dxa"/>
            <w:vAlign w:val="center"/>
          </w:tcPr>
          <w:p w14:paraId="06FF8F7E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实验室化学试剂瓶</w:t>
            </w:r>
          </w:p>
        </w:tc>
        <w:tc>
          <w:tcPr>
            <w:tcW w:w="1424" w:type="dxa"/>
            <w:vAlign w:val="center"/>
          </w:tcPr>
          <w:p w14:paraId="15307C6A" w14:textId="77777777" w:rsidR="005F4D4B" w:rsidRDefault="005F4D4B" w:rsidP="005F4D4B">
            <w:pPr>
              <w:jc w:val="center"/>
            </w:pPr>
            <w:r w:rsidRPr="0039302E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0021A55C" w14:textId="56C1EDA5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1.135</w:t>
            </w:r>
          </w:p>
        </w:tc>
        <w:tc>
          <w:tcPr>
            <w:tcW w:w="1288" w:type="dxa"/>
            <w:vAlign w:val="center"/>
          </w:tcPr>
          <w:p w14:paraId="25D16C67" w14:textId="0D4FC23C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6E3864D0" w14:textId="6BC21DD2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04806D09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1"/>
              </w:rPr>
              <w:t>外委</w:t>
            </w:r>
            <w:r w:rsidRPr="005C31A2">
              <w:rPr>
                <w:rFonts w:ascii="仿宋" w:eastAsia="仿宋" w:hAnsi="仿宋" w:cs="宋体"/>
                <w:color w:val="000000"/>
                <w:kern w:val="0"/>
                <w:sz w:val="20"/>
                <w:szCs w:val="21"/>
              </w:rPr>
              <w:t>处置</w:t>
            </w:r>
          </w:p>
        </w:tc>
        <w:tc>
          <w:tcPr>
            <w:tcW w:w="1121" w:type="dxa"/>
            <w:vAlign w:val="center"/>
          </w:tcPr>
          <w:p w14:paraId="4DE3B448" w14:textId="68C312E9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0.720</w:t>
            </w:r>
          </w:p>
        </w:tc>
        <w:tc>
          <w:tcPr>
            <w:tcW w:w="2041" w:type="dxa"/>
            <w:vAlign w:val="center"/>
          </w:tcPr>
          <w:p w14:paraId="04CCF1A2" w14:textId="61B78FBD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中环信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扬州</w:t>
            </w:r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环境有限公司</w:t>
            </w:r>
          </w:p>
        </w:tc>
      </w:tr>
      <w:tr w:rsidR="005F4D4B" w:rsidRPr="005C31A2" w14:paraId="11E74667" w14:textId="77777777" w:rsidTr="005F4D4B">
        <w:trPr>
          <w:jc w:val="center"/>
        </w:trPr>
        <w:tc>
          <w:tcPr>
            <w:tcW w:w="593" w:type="dxa"/>
          </w:tcPr>
          <w:p w14:paraId="5421AE37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158" w:type="dxa"/>
            <w:vAlign w:val="center"/>
          </w:tcPr>
          <w:p w14:paraId="2B255EAE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废液</w:t>
            </w:r>
          </w:p>
        </w:tc>
        <w:tc>
          <w:tcPr>
            <w:tcW w:w="1424" w:type="dxa"/>
            <w:vAlign w:val="center"/>
          </w:tcPr>
          <w:p w14:paraId="53AE05DD" w14:textId="77777777" w:rsidR="005F4D4B" w:rsidRDefault="005F4D4B" w:rsidP="005F4D4B">
            <w:pPr>
              <w:jc w:val="center"/>
            </w:pPr>
            <w:r w:rsidRPr="0039302E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5623C228" w14:textId="1CCECA20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</w:t>
            </w:r>
            <w:r>
              <w:rPr>
                <w:rFonts w:ascii="仿宋" w:eastAsia="仿宋" w:hAnsi="仿宋" w:cs="宋体"/>
                <w:kern w:val="0"/>
                <w:szCs w:val="21"/>
              </w:rPr>
              <w:t>300</w:t>
            </w:r>
          </w:p>
        </w:tc>
        <w:tc>
          <w:tcPr>
            <w:tcW w:w="1288" w:type="dxa"/>
            <w:vAlign w:val="center"/>
          </w:tcPr>
          <w:p w14:paraId="34DC4E53" w14:textId="3DAD92E3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02B59F2C" w14:textId="1DE6DEC4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0CA8065F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1"/>
              </w:rPr>
              <w:t>外委</w:t>
            </w:r>
            <w:r w:rsidRPr="005C31A2">
              <w:rPr>
                <w:rFonts w:ascii="仿宋" w:eastAsia="仿宋" w:hAnsi="仿宋" w:cs="宋体"/>
                <w:color w:val="000000"/>
                <w:kern w:val="0"/>
                <w:sz w:val="20"/>
                <w:szCs w:val="21"/>
              </w:rPr>
              <w:t>处置</w:t>
            </w:r>
          </w:p>
        </w:tc>
        <w:tc>
          <w:tcPr>
            <w:tcW w:w="1121" w:type="dxa"/>
            <w:vAlign w:val="center"/>
          </w:tcPr>
          <w:p w14:paraId="25092483" w14:textId="20BD7EDB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</w:t>
            </w:r>
            <w:r>
              <w:rPr>
                <w:rFonts w:ascii="仿宋" w:eastAsia="仿宋" w:hAnsi="仿宋" w:cs="宋体"/>
                <w:kern w:val="0"/>
                <w:szCs w:val="21"/>
              </w:rPr>
              <w:t>201</w:t>
            </w:r>
          </w:p>
        </w:tc>
        <w:tc>
          <w:tcPr>
            <w:tcW w:w="2041" w:type="dxa"/>
            <w:vAlign w:val="center"/>
          </w:tcPr>
          <w:p w14:paraId="7343FA53" w14:textId="182B0B88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中环信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扬州</w:t>
            </w:r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环境有限公司</w:t>
            </w:r>
          </w:p>
        </w:tc>
      </w:tr>
      <w:tr w:rsidR="005F4D4B" w:rsidRPr="005C31A2" w14:paraId="24FEFBC8" w14:textId="77777777" w:rsidTr="005F4D4B">
        <w:trPr>
          <w:jc w:val="center"/>
        </w:trPr>
        <w:tc>
          <w:tcPr>
            <w:tcW w:w="593" w:type="dxa"/>
          </w:tcPr>
          <w:p w14:paraId="7084A7D2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158" w:type="dxa"/>
            <w:vAlign w:val="center"/>
          </w:tcPr>
          <w:p w14:paraId="2C270B4B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精制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釜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残</w:t>
            </w:r>
          </w:p>
        </w:tc>
        <w:tc>
          <w:tcPr>
            <w:tcW w:w="1424" w:type="dxa"/>
          </w:tcPr>
          <w:p w14:paraId="70E8F437" w14:textId="77777777" w:rsidR="005F4D4B" w:rsidRDefault="005F4D4B" w:rsidP="005F4D4B">
            <w:r w:rsidRPr="00071DCB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33EDD61F" w14:textId="3920A861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0.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kern w:val="0"/>
                <w:szCs w:val="21"/>
              </w:rPr>
              <w:t>00</w:t>
            </w:r>
          </w:p>
        </w:tc>
        <w:tc>
          <w:tcPr>
            <w:tcW w:w="1288" w:type="dxa"/>
            <w:vAlign w:val="center"/>
          </w:tcPr>
          <w:p w14:paraId="463C2BB8" w14:textId="6FEE2C76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0D65FE20" w14:textId="4A4DAE74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1CD2C1A8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  <w:vAlign w:val="center"/>
          </w:tcPr>
          <w:p w14:paraId="5C5C0E11" w14:textId="3AE58929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0.000</w:t>
            </w:r>
          </w:p>
        </w:tc>
        <w:tc>
          <w:tcPr>
            <w:tcW w:w="2041" w:type="dxa"/>
            <w:vAlign w:val="center"/>
          </w:tcPr>
          <w:p w14:paraId="52947951" w14:textId="0565B0B1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中环信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扬州</w:t>
            </w:r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环境有限公司</w:t>
            </w:r>
          </w:p>
        </w:tc>
      </w:tr>
      <w:tr w:rsidR="005F4D4B" w:rsidRPr="005C31A2" w14:paraId="76A533E0" w14:textId="77777777" w:rsidTr="005F4D4B">
        <w:trPr>
          <w:jc w:val="center"/>
        </w:trPr>
        <w:tc>
          <w:tcPr>
            <w:tcW w:w="593" w:type="dxa"/>
          </w:tcPr>
          <w:p w14:paraId="650DFBF3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1158" w:type="dxa"/>
            <w:vAlign w:val="center"/>
          </w:tcPr>
          <w:p w14:paraId="64878060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回收精馏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釜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残</w:t>
            </w:r>
          </w:p>
        </w:tc>
        <w:tc>
          <w:tcPr>
            <w:tcW w:w="1424" w:type="dxa"/>
          </w:tcPr>
          <w:p w14:paraId="3D54E0AE" w14:textId="77777777" w:rsidR="005F4D4B" w:rsidRDefault="005F4D4B" w:rsidP="005F4D4B">
            <w:r w:rsidRPr="00071DCB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7C3C4C13" w14:textId="609E5BCB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</w:p>
        </w:tc>
        <w:tc>
          <w:tcPr>
            <w:tcW w:w="1288" w:type="dxa"/>
            <w:vAlign w:val="center"/>
          </w:tcPr>
          <w:p w14:paraId="303F5F14" w14:textId="0FD6C16D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0A2F4495" w14:textId="76D33FCA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5266B217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  <w:vAlign w:val="center"/>
          </w:tcPr>
          <w:p w14:paraId="48CAEB68" w14:textId="3FC6E1EE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</w:p>
        </w:tc>
        <w:tc>
          <w:tcPr>
            <w:tcW w:w="2041" w:type="dxa"/>
            <w:vAlign w:val="center"/>
          </w:tcPr>
          <w:p w14:paraId="2BB5C076" w14:textId="293819D2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中环信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扬州</w:t>
            </w:r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  <w:r w:rsidRPr="00335E8F">
              <w:rPr>
                <w:rFonts w:ascii="仿宋" w:eastAsia="仿宋" w:hAnsi="仿宋" w:cs="宋体" w:hint="eastAsia"/>
                <w:kern w:val="0"/>
                <w:szCs w:val="21"/>
              </w:rPr>
              <w:t>环境有限公司</w:t>
            </w:r>
          </w:p>
        </w:tc>
      </w:tr>
      <w:tr w:rsidR="005F4D4B" w:rsidRPr="005C31A2" w14:paraId="672A243C" w14:textId="77777777" w:rsidTr="005F4D4B">
        <w:trPr>
          <w:jc w:val="center"/>
        </w:trPr>
        <w:tc>
          <w:tcPr>
            <w:tcW w:w="593" w:type="dxa"/>
          </w:tcPr>
          <w:p w14:paraId="3AC3FD61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58" w:type="dxa"/>
            <w:vAlign w:val="center"/>
          </w:tcPr>
          <w:p w14:paraId="0BDC4663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不合格品</w:t>
            </w:r>
          </w:p>
        </w:tc>
        <w:tc>
          <w:tcPr>
            <w:tcW w:w="1424" w:type="dxa"/>
            <w:vAlign w:val="center"/>
          </w:tcPr>
          <w:p w14:paraId="1C84F6C5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33FB9CE3" w14:textId="33005C2F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</w:p>
        </w:tc>
        <w:tc>
          <w:tcPr>
            <w:tcW w:w="1288" w:type="dxa"/>
            <w:vAlign w:val="center"/>
          </w:tcPr>
          <w:p w14:paraId="56BE8894" w14:textId="3D8E29C6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668A86FB" w14:textId="269E89A8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6B6936A1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  <w:vAlign w:val="center"/>
          </w:tcPr>
          <w:p w14:paraId="3E61AA76" w14:textId="58A9B05A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00</w:t>
            </w:r>
          </w:p>
        </w:tc>
        <w:tc>
          <w:tcPr>
            <w:tcW w:w="2041" w:type="dxa"/>
            <w:vAlign w:val="center"/>
          </w:tcPr>
          <w:p w14:paraId="43D540F7" w14:textId="192A13F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中环信（扬州）环境服务有限公司</w:t>
            </w:r>
            <w:r w:rsidRPr="005C31A2"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</w:p>
        </w:tc>
      </w:tr>
      <w:tr w:rsidR="005F4D4B" w:rsidRPr="005C31A2" w14:paraId="6EC1A4F7" w14:textId="77777777" w:rsidTr="005F4D4B">
        <w:trPr>
          <w:jc w:val="center"/>
        </w:trPr>
        <w:tc>
          <w:tcPr>
            <w:tcW w:w="593" w:type="dxa"/>
            <w:vAlign w:val="center"/>
          </w:tcPr>
          <w:p w14:paraId="56BD1033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1158" w:type="dxa"/>
            <w:vAlign w:val="center"/>
          </w:tcPr>
          <w:p w14:paraId="2E235EC7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污泥</w:t>
            </w:r>
          </w:p>
        </w:tc>
        <w:tc>
          <w:tcPr>
            <w:tcW w:w="1424" w:type="dxa"/>
            <w:vAlign w:val="center"/>
          </w:tcPr>
          <w:p w14:paraId="1DF7C180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44C710BC" w14:textId="31737116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110.63</w:t>
            </w:r>
          </w:p>
        </w:tc>
        <w:tc>
          <w:tcPr>
            <w:tcW w:w="1288" w:type="dxa"/>
            <w:vAlign w:val="center"/>
          </w:tcPr>
          <w:p w14:paraId="23D9CFD8" w14:textId="2AD32701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7607593F" w14:textId="2C3158DB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12F7C68B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  <w:vAlign w:val="center"/>
          </w:tcPr>
          <w:p w14:paraId="46887154" w14:textId="7AD31B11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110.63</w:t>
            </w:r>
          </w:p>
        </w:tc>
        <w:tc>
          <w:tcPr>
            <w:tcW w:w="2041" w:type="dxa"/>
            <w:vAlign w:val="center"/>
          </w:tcPr>
          <w:p w14:paraId="22CB5D29" w14:textId="64D288B3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6104">
              <w:rPr>
                <w:rFonts w:ascii="仿宋" w:eastAsia="仿宋" w:hAnsi="仿宋" w:cs="宋体" w:hint="eastAsia"/>
                <w:kern w:val="0"/>
                <w:szCs w:val="21"/>
              </w:rPr>
              <w:t>中环信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Pr="00A06104">
              <w:rPr>
                <w:rFonts w:ascii="仿宋" w:eastAsia="仿宋" w:hAnsi="仿宋" w:cs="宋体" w:hint="eastAsia"/>
                <w:kern w:val="0"/>
                <w:szCs w:val="21"/>
              </w:rPr>
              <w:t>扬州）环境有限公司</w:t>
            </w:r>
          </w:p>
        </w:tc>
      </w:tr>
      <w:tr w:rsidR="005F4D4B" w:rsidRPr="005C31A2" w14:paraId="01945A7E" w14:textId="77777777" w:rsidTr="005F4D4B">
        <w:trPr>
          <w:jc w:val="center"/>
        </w:trPr>
        <w:tc>
          <w:tcPr>
            <w:tcW w:w="593" w:type="dxa"/>
            <w:vAlign w:val="center"/>
          </w:tcPr>
          <w:p w14:paraId="15E284FB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1158" w:type="dxa"/>
            <w:vAlign w:val="center"/>
          </w:tcPr>
          <w:p w14:paraId="2E143E5E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废活性炭</w:t>
            </w:r>
          </w:p>
        </w:tc>
        <w:tc>
          <w:tcPr>
            <w:tcW w:w="1424" w:type="dxa"/>
            <w:vAlign w:val="center"/>
          </w:tcPr>
          <w:p w14:paraId="59A963EE" w14:textId="77777777" w:rsidR="005F4D4B" w:rsidRDefault="005F4D4B" w:rsidP="005F4D4B">
            <w:pPr>
              <w:jc w:val="center"/>
            </w:pPr>
            <w:r w:rsidRPr="003526C0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526B7BC0" w14:textId="7DAB2A2E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0.900</w:t>
            </w:r>
          </w:p>
        </w:tc>
        <w:tc>
          <w:tcPr>
            <w:tcW w:w="1288" w:type="dxa"/>
            <w:vAlign w:val="center"/>
          </w:tcPr>
          <w:p w14:paraId="007749DF" w14:textId="78796609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7B59B0AC" w14:textId="09A33F0D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3ADBAD53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  <w:vAlign w:val="center"/>
          </w:tcPr>
          <w:p w14:paraId="18950B51" w14:textId="48A53193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</w:t>
            </w:r>
            <w:r>
              <w:rPr>
                <w:rFonts w:ascii="仿宋" w:eastAsia="仿宋" w:hAnsi="仿宋" w:cs="宋体"/>
                <w:kern w:val="0"/>
                <w:szCs w:val="21"/>
              </w:rPr>
              <w:t>900</w:t>
            </w:r>
          </w:p>
        </w:tc>
        <w:tc>
          <w:tcPr>
            <w:tcW w:w="2041" w:type="dxa"/>
            <w:vAlign w:val="center"/>
          </w:tcPr>
          <w:p w14:paraId="3059D6DB" w14:textId="430D4AA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6104">
              <w:rPr>
                <w:rFonts w:ascii="仿宋" w:eastAsia="仿宋" w:hAnsi="仿宋" w:cs="宋体" w:hint="eastAsia"/>
                <w:kern w:val="0"/>
                <w:szCs w:val="21"/>
              </w:rPr>
              <w:t>中环信（扬州）环境有限公司</w:t>
            </w:r>
          </w:p>
        </w:tc>
      </w:tr>
      <w:tr w:rsidR="005F4D4B" w:rsidRPr="005C31A2" w14:paraId="07F25E29" w14:textId="77777777" w:rsidTr="005F4D4B">
        <w:trPr>
          <w:jc w:val="center"/>
        </w:trPr>
        <w:tc>
          <w:tcPr>
            <w:tcW w:w="593" w:type="dxa"/>
            <w:vAlign w:val="center"/>
          </w:tcPr>
          <w:p w14:paraId="33603977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1158" w:type="dxa"/>
            <w:vAlign w:val="center"/>
          </w:tcPr>
          <w:p w14:paraId="0D894BB9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废布袋</w:t>
            </w:r>
          </w:p>
        </w:tc>
        <w:tc>
          <w:tcPr>
            <w:tcW w:w="1424" w:type="dxa"/>
            <w:vAlign w:val="center"/>
          </w:tcPr>
          <w:p w14:paraId="672AADBE" w14:textId="77777777" w:rsidR="005F4D4B" w:rsidRDefault="005F4D4B" w:rsidP="005F4D4B">
            <w:pPr>
              <w:jc w:val="center"/>
            </w:pPr>
            <w:r w:rsidRPr="003526C0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6B5836B0" w14:textId="6DDB03F9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0.00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</w:p>
        </w:tc>
        <w:tc>
          <w:tcPr>
            <w:tcW w:w="1288" w:type="dxa"/>
            <w:vAlign w:val="center"/>
          </w:tcPr>
          <w:p w14:paraId="3236EC3C" w14:textId="60615EBB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00117BAA" w14:textId="340AB794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39C1CF46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  <w:vAlign w:val="center"/>
          </w:tcPr>
          <w:p w14:paraId="5B3971D8" w14:textId="759CF466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0.00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</w:p>
        </w:tc>
        <w:tc>
          <w:tcPr>
            <w:tcW w:w="2041" w:type="dxa"/>
            <w:vAlign w:val="center"/>
          </w:tcPr>
          <w:p w14:paraId="45D14289" w14:textId="77777777" w:rsidR="005F4D4B" w:rsidRPr="00A06104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6104">
              <w:rPr>
                <w:rFonts w:ascii="仿宋" w:eastAsia="仿宋" w:hAnsi="仿宋" w:cs="宋体" w:hint="eastAsia"/>
                <w:kern w:val="0"/>
                <w:szCs w:val="21"/>
              </w:rPr>
              <w:t>扬州东</w:t>
            </w:r>
            <w:proofErr w:type="gramStart"/>
            <w:r w:rsidRPr="00A06104">
              <w:rPr>
                <w:rFonts w:ascii="仿宋" w:eastAsia="仿宋" w:hAnsi="仿宋" w:cs="宋体" w:hint="eastAsia"/>
                <w:kern w:val="0"/>
                <w:szCs w:val="21"/>
              </w:rPr>
              <w:t>晟</w:t>
            </w:r>
            <w:proofErr w:type="gramEnd"/>
            <w:r w:rsidRPr="00A06104">
              <w:rPr>
                <w:rFonts w:ascii="仿宋" w:eastAsia="仿宋" w:hAnsi="仿宋" w:cs="宋体" w:hint="eastAsia"/>
                <w:kern w:val="0"/>
                <w:szCs w:val="21"/>
              </w:rPr>
              <w:t>固废环保处理有限公司</w:t>
            </w:r>
          </w:p>
        </w:tc>
      </w:tr>
      <w:tr w:rsidR="005F4D4B" w:rsidRPr="005C31A2" w14:paraId="148170F5" w14:textId="77777777" w:rsidTr="005F4D4B">
        <w:trPr>
          <w:jc w:val="center"/>
        </w:trPr>
        <w:tc>
          <w:tcPr>
            <w:tcW w:w="593" w:type="dxa"/>
            <w:vAlign w:val="center"/>
          </w:tcPr>
          <w:p w14:paraId="7812FCF2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14</w:t>
            </w:r>
          </w:p>
        </w:tc>
        <w:tc>
          <w:tcPr>
            <w:tcW w:w="1158" w:type="dxa"/>
            <w:vAlign w:val="center"/>
          </w:tcPr>
          <w:p w14:paraId="0B7EB6A5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废铅蓄电池</w:t>
            </w:r>
          </w:p>
        </w:tc>
        <w:tc>
          <w:tcPr>
            <w:tcW w:w="1424" w:type="dxa"/>
            <w:vAlign w:val="center"/>
          </w:tcPr>
          <w:p w14:paraId="17318C9E" w14:textId="77777777" w:rsidR="005F4D4B" w:rsidRDefault="005F4D4B" w:rsidP="005F4D4B">
            <w:pPr>
              <w:jc w:val="center"/>
            </w:pPr>
            <w:r w:rsidRPr="003526C0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62EC5779" w14:textId="06346471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288" w:type="dxa"/>
            <w:vAlign w:val="center"/>
          </w:tcPr>
          <w:p w14:paraId="1FE4A123" w14:textId="3B32ABE3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21068FF0" w14:textId="784F8745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13CCA3F6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  <w:vAlign w:val="center"/>
          </w:tcPr>
          <w:p w14:paraId="2CBAC991" w14:textId="5217C993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2041" w:type="dxa"/>
            <w:vAlign w:val="center"/>
          </w:tcPr>
          <w:p w14:paraId="14D3982B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南京三</w:t>
            </w:r>
            <w:proofErr w:type="gramStart"/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鑫</w:t>
            </w:r>
            <w:proofErr w:type="gramEnd"/>
            <w:r w:rsidRPr="005B4FC1">
              <w:rPr>
                <w:rFonts w:ascii="仿宋" w:eastAsia="仿宋" w:hAnsi="仿宋" w:cs="宋体" w:hint="eastAsia"/>
                <w:kern w:val="0"/>
                <w:szCs w:val="21"/>
              </w:rPr>
              <w:t>再生资源回收有限公司</w:t>
            </w:r>
          </w:p>
        </w:tc>
      </w:tr>
      <w:tr w:rsidR="005F4D4B" w:rsidRPr="005C31A2" w14:paraId="5D8FFEFB" w14:textId="77777777" w:rsidTr="005F4D4B">
        <w:trPr>
          <w:jc w:val="center"/>
        </w:trPr>
        <w:tc>
          <w:tcPr>
            <w:tcW w:w="593" w:type="dxa"/>
            <w:vAlign w:val="center"/>
          </w:tcPr>
          <w:p w14:paraId="44D7177C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1158" w:type="dxa"/>
            <w:vAlign w:val="center"/>
          </w:tcPr>
          <w:p w14:paraId="0AACB788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废渗透膜和活性炭</w:t>
            </w:r>
          </w:p>
        </w:tc>
        <w:tc>
          <w:tcPr>
            <w:tcW w:w="1424" w:type="dxa"/>
            <w:vAlign w:val="center"/>
          </w:tcPr>
          <w:p w14:paraId="1F099AD3" w14:textId="77777777" w:rsidR="005F4D4B" w:rsidRDefault="005F4D4B" w:rsidP="005F4D4B">
            <w:pPr>
              <w:jc w:val="center"/>
            </w:pPr>
            <w:r w:rsidRPr="003526C0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4E854FE4" w14:textId="22FDF5A1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4.360</w:t>
            </w:r>
          </w:p>
        </w:tc>
        <w:tc>
          <w:tcPr>
            <w:tcW w:w="1288" w:type="dxa"/>
            <w:vAlign w:val="center"/>
          </w:tcPr>
          <w:p w14:paraId="6B56C35B" w14:textId="66909CB9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7A91589D" w14:textId="4FF3BEAD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3501883B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  <w:vAlign w:val="center"/>
          </w:tcPr>
          <w:p w14:paraId="16D40964" w14:textId="357B311C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0.</w:t>
            </w:r>
            <w:r>
              <w:rPr>
                <w:rFonts w:ascii="仿宋" w:eastAsia="仿宋" w:hAnsi="仿宋" w:cs="宋体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2041" w:type="dxa"/>
            <w:vAlign w:val="center"/>
          </w:tcPr>
          <w:p w14:paraId="3FEF6204" w14:textId="149CA4C1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06104">
              <w:rPr>
                <w:rFonts w:ascii="仿宋" w:eastAsia="仿宋" w:hAnsi="仿宋" w:cs="宋体" w:hint="eastAsia"/>
                <w:kern w:val="0"/>
                <w:szCs w:val="21"/>
              </w:rPr>
              <w:t>中环信（扬州）环境有限公司</w:t>
            </w:r>
          </w:p>
        </w:tc>
      </w:tr>
      <w:tr w:rsidR="005F4D4B" w:rsidRPr="005C31A2" w14:paraId="7309233F" w14:textId="77777777" w:rsidTr="005F4D4B">
        <w:trPr>
          <w:jc w:val="center"/>
        </w:trPr>
        <w:tc>
          <w:tcPr>
            <w:tcW w:w="593" w:type="dxa"/>
            <w:vAlign w:val="center"/>
          </w:tcPr>
          <w:p w14:paraId="7ED70C41" w14:textId="2BE3226C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6</w:t>
            </w:r>
          </w:p>
        </w:tc>
        <w:tc>
          <w:tcPr>
            <w:tcW w:w="1158" w:type="dxa"/>
            <w:vAlign w:val="center"/>
          </w:tcPr>
          <w:p w14:paraId="1AFE030A" w14:textId="5928D453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proofErr w:type="gramStart"/>
            <w:r w:rsidRPr="005F4D4B">
              <w:rPr>
                <w:rFonts w:ascii="仿宋" w:eastAsia="仿宋" w:hAnsi="仿宋" w:cs="仿宋_GB2312" w:hint="eastAsia"/>
                <w:color w:val="000000"/>
                <w:kern w:val="0"/>
              </w:rPr>
              <w:t>抄滤残渣</w:t>
            </w:r>
            <w:proofErr w:type="gramEnd"/>
          </w:p>
        </w:tc>
        <w:tc>
          <w:tcPr>
            <w:tcW w:w="1424" w:type="dxa"/>
          </w:tcPr>
          <w:p w14:paraId="1DC75FFD" w14:textId="366CC4A8" w:rsidR="005F4D4B" w:rsidRPr="003526C0" w:rsidRDefault="005F4D4B" w:rsidP="005F4D4B">
            <w:pPr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5716CB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04BA4016" w14:textId="03C4EC45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kern w:val="0"/>
                <w:szCs w:val="21"/>
              </w:rPr>
              <w:t>.880</w:t>
            </w:r>
          </w:p>
        </w:tc>
        <w:tc>
          <w:tcPr>
            <w:tcW w:w="1288" w:type="dxa"/>
            <w:vAlign w:val="center"/>
          </w:tcPr>
          <w:p w14:paraId="783930EE" w14:textId="31623259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4517095B" w14:textId="33BD7F54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1FCEBB4E" w14:textId="4CB0CB7C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  <w:vAlign w:val="center"/>
          </w:tcPr>
          <w:p w14:paraId="58F4719B" w14:textId="3E53B378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2041" w:type="dxa"/>
          </w:tcPr>
          <w:p w14:paraId="34B73215" w14:textId="2C47F7B0" w:rsidR="005F4D4B" w:rsidRPr="00A06104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76AEC">
              <w:rPr>
                <w:rFonts w:ascii="仿宋" w:eastAsia="仿宋" w:hAnsi="仿宋" w:cs="宋体" w:hint="eastAsia"/>
                <w:kern w:val="0"/>
                <w:szCs w:val="21"/>
              </w:rPr>
              <w:t>中环信（扬州）环境有限公司</w:t>
            </w:r>
          </w:p>
        </w:tc>
      </w:tr>
      <w:tr w:rsidR="005F4D4B" w:rsidRPr="005C31A2" w14:paraId="1596FFD6" w14:textId="77777777" w:rsidTr="005F4D4B">
        <w:trPr>
          <w:jc w:val="center"/>
        </w:trPr>
        <w:tc>
          <w:tcPr>
            <w:tcW w:w="593" w:type="dxa"/>
            <w:vAlign w:val="center"/>
          </w:tcPr>
          <w:p w14:paraId="3A3FEB5E" w14:textId="43766EB6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7</w:t>
            </w:r>
          </w:p>
        </w:tc>
        <w:tc>
          <w:tcPr>
            <w:tcW w:w="1158" w:type="dxa"/>
            <w:vAlign w:val="center"/>
          </w:tcPr>
          <w:p w14:paraId="41355296" w14:textId="0E665CD5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5F4D4B">
              <w:rPr>
                <w:rFonts w:ascii="仿宋" w:eastAsia="仿宋" w:hAnsi="仿宋" w:cs="仿宋_GB2312" w:hint="eastAsia"/>
                <w:color w:val="000000"/>
                <w:kern w:val="0"/>
              </w:rPr>
              <w:t>废油桶</w:t>
            </w:r>
          </w:p>
        </w:tc>
        <w:tc>
          <w:tcPr>
            <w:tcW w:w="1424" w:type="dxa"/>
          </w:tcPr>
          <w:p w14:paraId="35AE0B60" w14:textId="05C12AB1" w:rsidR="005F4D4B" w:rsidRPr="003526C0" w:rsidRDefault="005F4D4B" w:rsidP="005F4D4B">
            <w:pPr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5716CB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70F73544" w14:textId="719D1E8B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288" w:type="dxa"/>
            <w:vAlign w:val="center"/>
          </w:tcPr>
          <w:p w14:paraId="56C37846" w14:textId="652DF008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23E9F7F6" w14:textId="7FD1CF41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</w:tcPr>
          <w:p w14:paraId="61DA6CBC" w14:textId="60A2D282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7A5B22"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</w:tcPr>
          <w:p w14:paraId="138A565F" w14:textId="3E7E4FD7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03BE8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303BE8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2041" w:type="dxa"/>
          </w:tcPr>
          <w:p w14:paraId="3D202778" w14:textId="5FF5D468" w:rsidR="005F4D4B" w:rsidRPr="00A06104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76AEC">
              <w:rPr>
                <w:rFonts w:ascii="仿宋" w:eastAsia="仿宋" w:hAnsi="仿宋" w:cs="宋体" w:hint="eastAsia"/>
                <w:kern w:val="0"/>
                <w:szCs w:val="21"/>
              </w:rPr>
              <w:t>中环信（扬州）环境有限公司</w:t>
            </w:r>
          </w:p>
        </w:tc>
      </w:tr>
      <w:tr w:rsidR="005F4D4B" w:rsidRPr="005C31A2" w14:paraId="52D3A6D0" w14:textId="77777777" w:rsidTr="005F4D4B">
        <w:trPr>
          <w:jc w:val="center"/>
        </w:trPr>
        <w:tc>
          <w:tcPr>
            <w:tcW w:w="593" w:type="dxa"/>
            <w:vAlign w:val="center"/>
          </w:tcPr>
          <w:p w14:paraId="4870E9BA" w14:textId="6391AC34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</w:p>
        </w:tc>
        <w:tc>
          <w:tcPr>
            <w:tcW w:w="1158" w:type="dxa"/>
            <w:vAlign w:val="center"/>
          </w:tcPr>
          <w:p w14:paraId="2EC36DD9" w14:textId="08040158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5F4D4B">
              <w:rPr>
                <w:rFonts w:ascii="仿宋" w:eastAsia="仿宋" w:hAnsi="仿宋" w:cs="仿宋_GB2312" w:hint="eastAsia"/>
                <w:color w:val="000000"/>
                <w:kern w:val="0"/>
              </w:rPr>
              <w:t>废树脂</w:t>
            </w:r>
          </w:p>
        </w:tc>
        <w:tc>
          <w:tcPr>
            <w:tcW w:w="1424" w:type="dxa"/>
          </w:tcPr>
          <w:p w14:paraId="1A59D92E" w14:textId="5E8F6A9E" w:rsidR="005F4D4B" w:rsidRPr="003526C0" w:rsidRDefault="005F4D4B" w:rsidP="005F4D4B">
            <w:pPr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5716CB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03ED67CC" w14:textId="4D0EEC76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06F19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C06F19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288" w:type="dxa"/>
            <w:vAlign w:val="center"/>
          </w:tcPr>
          <w:p w14:paraId="45B3A56C" w14:textId="73247C56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17DDEF70" w14:textId="063EE5EA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</w:tcPr>
          <w:p w14:paraId="38374EF0" w14:textId="6172B9F7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7A5B22"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</w:tcPr>
          <w:p w14:paraId="3CDC3051" w14:textId="0EC9D150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03BE8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303BE8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2041" w:type="dxa"/>
          </w:tcPr>
          <w:p w14:paraId="6636792D" w14:textId="74E27FD5" w:rsidR="005F4D4B" w:rsidRPr="00A06104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76AEC">
              <w:rPr>
                <w:rFonts w:ascii="仿宋" w:eastAsia="仿宋" w:hAnsi="仿宋" w:cs="宋体" w:hint="eastAsia"/>
                <w:kern w:val="0"/>
                <w:szCs w:val="21"/>
              </w:rPr>
              <w:t>中环信（扬州）环境有限公司</w:t>
            </w:r>
          </w:p>
        </w:tc>
      </w:tr>
      <w:tr w:rsidR="005F4D4B" w:rsidRPr="005C31A2" w14:paraId="27888B92" w14:textId="77777777" w:rsidTr="005F4D4B">
        <w:trPr>
          <w:jc w:val="center"/>
        </w:trPr>
        <w:tc>
          <w:tcPr>
            <w:tcW w:w="593" w:type="dxa"/>
            <w:vAlign w:val="center"/>
          </w:tcPr>
          <w:p w14:paraId="1CB34FE2" w14:textId="13366B40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</w:p>
        </w:tc>
        <w:tc>
          <w:tcPr>
            <w:tcW w:w="1158" w:type="dxa"/>
            <w:vAlign w:val="center"/>
          </w:tcPr>
          <w:p w14:paraId="260C4E2C" w14:textId="1CB435A8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proofErr w:type="gramStart"/>
            <w:r w:rsidRPr="005F4D4B">
              <w:rPr>
                <w:rFonts w:ascii="仿宋" w:eastAsia="仿宋" w:hAnsi="仿宋" w:cs="仿宋_GB2312" w:hint="eastAsia"/>
                <w:color w:val="000000"/>
                <w:kern w:val="0"/>
              </w:rPr>
              <w:t>废胶水桶</w:t>
            </w:r>
            <w:proofErr w:type="gramEnd"/>
          </w:p>
        </w:tc>
        <w:tc>
          <w:tcPr>
            <w:tcW w:w="1424" w:type="dxa"/>
          </w:tcPr>
          <w:p w14:paraId="411FA2E2" w14:textId="3EFA1095" w:rsidR="005F4D4B" w:rsidRPr="003526C0" w:rsidRDefault="005F4D4B" w:rsidP="005F4D4B">
            <w:pPr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5716CB">
              <w:rPr>
                <w:rFonts w:ascii="仿宋" w:eastAsia="仿宋" w:hAnsi="仿宋" w:cs="仿宋_GB2312" w:hint="eastAsia"/>
                <w:color w:val="000000"/>
                <w:kern w:val="0"/>
              </w:rPr>
              <w:t>有毒、有害</w:t>
            </w:r>
          </w:p>
        </w:tc>
        <w:tc>
          <w:tcPr>
            <w:tcW w:w="1056" w:type="dxa"/>
            <w:vAlign w:val="center"/>
          </w:tcPr>
          <w:p w14:paraId="75B89B14" w14:textId="5092368B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06F19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C06F19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288" w:type="dxa"/>
            <w:vAlign w:val="center"/>
          </w:tcPr>
          <w:p w14:paraId="46224C72" w14:textId="2551E6C8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2CDB86C2" w14:textId="43329129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</w:tcPr>
          <w:p w14:paraId="7CCD960B" w14:textId="0955126C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7A5B22">
              <w:rPr>
                <w:rFonts w:ascii="仿宋" w:eastAsia="仿宋" w:hAnsi="仿宋" w:cs="宋体" w:hint="eastAsia"/>
                <w:kern w:val="0"/>
                <w:szCs w:val="21"/>
              </w:rPr>
              <w:t>外委处置</w:t>
            </w:r>
          </w:p>
        </w:tc>
        <w:tc>
          <w:tcPr>
            <w:tcW w:w="1121" w:type="dxa"/>
          </w:tcPr>
          <w:p w14:paraId="76020E77" w14:textId="6F6F943F" w:rsidR="005F4D4B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03BE8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303BE8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2041" w:type="dxa"/>
          </w:tcPr>
          <w:p w14:paraId="47F1EFC7" w14:textId="304EF75B" w:rsidR="005F4D4B" w:rsidRPr="00A06104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A76AEC">
              <w:rPr>
                <w:rFonts w:ascii="仿宋" w:eastAsia="仿宋" w:hAnsi="仿宋" w:cs="宋体" w:hint="eastAsia"/>
                <w:kern w:val="0"/>
                <w:szCs w:val="21"/>
              </w:rPr>
              <w:t>中环信（扬州）环境有限公司</w:t>
            </w:r>
          </w:p>
        </w:tc>
      </w:tr>
      <w:tr w:rsidR="005F4D4B" w:rsidRPr="005C31A2" w14:paraId="51AEE145" w14:textId="77777777" w:rsidTr="005F4D4B">
        <w:trPr>
          <w:jc w:val="center"/>
        </w:trPr>
        <w:tc>
          <w:tcPr>
            <w:tcW w:w="593" w:type="dxa"/>
            <w:vAlign w:val="center"/>
          </w:tcPr>
          <w:p w14:paraId="7835C09E" w14:textId="7902D3EE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20</w:t>
            </w:r>
          </w:p>
        </w:tc>
        <w:tc>
          <w:tcPr>
            <w:tcW w:w="1158" w:type="dxa"/>
            <w:vAlign w:val="center"/>
          </w:tcPr>
          <w:p w14:paraId="412B5AA5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一般固废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废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包装袋</w:t>
            </w:r>
          </w:p>
        </w:tc>
        <w:tc>
          <w:tcPr>
            <w:tcW w:w="1424" w:type="dxa"/>
            <w:vAlign w:val="center"/>
          </w:tcPr>
          <w:p w14:paraId="37413F7D" w14:textId="1A5AEE29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/</w:t>
            </w:r>
          </w:p>
        </w:tc>
        <w:tc>
          <w:tcPr>
            <w:tcW w:w="1056" w:type="dxa"/>
            <w:vAlign w:val="center"/>
          </w:tcPr>
          <w:p w14:paraId="5D2D6631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21.2</w:t>
            </w:r>
          </w:p>
        </w:tc>
        <w:tc>
          <w:tcPr>
            <w:tcW w:w="1288" w:type="dxa"/>
            <w:vAlign w:val="center"/>
          </w:tcPr>
          <w:p w14:paraId="31B64017" w14:textId="31A568F1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1058" w:type="dxa"/>
            <w:vAlign w:val="center"/>
          </w:tcPr>
          <w:p w14:paraId="37C5877A" w14:textId="088A0839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45C3"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 w:rsidRPr="008D45C3">
              <w:rPr>
                <w:rFonts w:ascii="仿宋" w:eastAsia="仿宋" w:hAnsi="仿宋" w:cs="宋体"/>
                <w:kern w:val="0"/>
                <w:szCs w:val="21"/>
              </w:rPr>
              <w:t>.000</w:t>
            </w:r>
          </w:p>
        </w:tc>
        <w:tc>
          <w:tcPr>
            <w:tcW w:w="710" w:type="dxa"/>
            <w:vAlign w:val="center"/>
          </w:tcPr>
          <w:p w14:paraId="2FEB13FC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委外处置</w:t>
            </w:r>
          </w:p>
        </w:tc>
        <w:tc>
          <w:tcPr>
            <w:tcW w:w="1121" w:type="dxa"/>
            <w:vAlign w:val="center"/>
          </w:tcPr>
          <w:p w14:paraId="686A7B05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21.2</w:t>
            </w:r>
          </w:p>
        </w:tc>
        <w:tc>
          <w:tcPr>
            <w:tcW w:w="2041" w:type="dxa"/>
            <w:vAlign w:val="center"/>
          </w:tcPr>
          <w:p w14:paraId="57FE4BCD" w14:textId="77777777" w:rsidR="005F4D4B" w:rsidRPr="005C31A2" w:rsidRDefault="005F4D4B" w:rsidP="005F4D4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江苏金亿祥环保</w:t>
            </w:r>
          </w:p>
        </w:tc>
      </w:tr>
    </w:tbl>
    <w:p w14:paraId="67736089" w14:textId="77777777" w:rsidR="00A60CE3" w:rsidRPr="00A14215" w:rsidRDefault="00A60CE3" w:rsidP="00C21BB3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</w:p>
    <w:p w14:paraId="504B432E" w14:textId="77777777" w:rsidR="00C21BB3" w:rsidRPr="001E237C" w:rsidRDefault="00C21BB3" w:rsidP="00C21BB3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1E237C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</w:t>
      </w:r>
      <w:r w:rsidR="00A32A6D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六</w:t>
      </w:r>
      <w:r w:rsidRPr="001E237C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）环保技术创新与应用情况</w:t>
      </w:r>
    </w:p>
    <w:p w14:paraId="7B85EC0F" w14:textId="56415D54" w:rsidR="00A32A6D" w:rsidRDefault="004F1543" w:rsidP="005F4D4B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环保技术创新/良好实践：1</w:t>
      </w:r>
      <w:r>
        <w:rPr>
          <w:rFonts w:ascii="仿宋" w:eastAsia="仿宋" w:hAnsi="仿宋" w:cs="仿宋_GB2312"/>
          <w:color w:val="000000"/>
          <w:kern w:val="0"/>
          <w:sz w:val="28"/>
        </w:rPr>
        <w:t>.</w:t>
      </w:r>
      <w:r w:rsidR="005F4D4B">
        <w:rPr>
          <w:rFonts w:ascii="仿宋" w:eastAsia="仿宋" w:hAnsi="仿宋" w:cs="仿宋_GB2312" w:hint="eastAsia"/>
          <w:color w:val="000000"/>
          <w:kern w:val="0"/>
          <w:sz w:val="28"/>
        </w:rPr>
        <w:t>对公司外排废水、清下水开展清下水闸控系统，对于公司现有外排水与在线监测</w:t>
      </w:r>
      <w:proofErr w:type="gramStart"/>
      <w:r w:rsidR="005F4D4B">
        <w:rPr>
          <w:rFonts w:ascii="仿宋" w:eastAsia="仿宋" w:hAnsi="仿宋" w:cs="仿宋_GB2312" w:hint="eastAsia"/>
          <w:color w:val="000000"/>
          <w:kern w:val="0"/>
          <w:sz w:val="28"/>
        </w:rPr>
        <w:t>进行远控联动</w:t>
      </w:r>
      <w:proofErr w:type="gramEnd"/>
      <w:r w:rsidR="005F4D4B">
        <w:rPr>
          <w:rFonts w:ascii="仿宋" w:eastAsia="仿宋" w:hAnsi="仿宋" w:cs="仿宋_GB2312" w:hint="eastAsia"/>
          <w:color w:val="000000"/>
          <w:kern w:val="0"/>
          <w:sz w:val="28"/>
        </w:rPr>
        <w:t>，以及智能化闸阀关闭控制系统；</w:t>
      </w:r>
    </w:p>
    <w:p w14:paraId="24A64DAA" w14:textId="5B1B75CF" w:rsidR="004F1543" w:rsidRPr="004F1543" w:rsidRDefault="004F1543" w:rsidP="005F4D4B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环保技术创新/良好实践：2</w:t>
      </w:r>
      <w:r>
        <w:rPr>
          <w:rFonts w:ascii="仿宋" w:eastAsia="仿宋" w:hAnsi="仿宋" w:cs="仿宋_GB2312"/>
          <w:color w:val="000000"/>
          <w:kern w:val="0"/>
          <w:sz w:val="28"/>
        </w:rPr>
        <w:t>.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对公司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叠螺机产出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污泥，采用污泥烘干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lastRenderedPageBreak/>
        <w:t>技术进一步降低污泥中水含量，使用烘干机烘干，减少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危废产生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量，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降低危废生化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污泥现场跑冒滴漏。</w:t>
      </w:r>
    </w:p>
    <w:p w14:paraId="5BBDF80E" w14:textId="77777777" w:rsidR="00F35E2D" w:rsidRPr="00FB3A1B" w:rsidRDefault="00F55809" w:rsidP="00A32A6D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  <w:r w:rsidRPr="00FB3A1B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</w:t>
      </w:r>
      <w:r w:rsidR="00A60CE3" w:rsidRPr="00FB3A1B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七</w:t>
      </w:r>
      <w:r w:rsidR="00637DB8" w:rsidRPr="00FB3A1B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）清洁生产实施情况</w:t>
      </w:r>
      <w:r w:rsidR="00A32A6D" w:rsidRPr="00FB3A1B">
        <w:rPr>
          <w:rFonts w:ascii="仿宋" w:eastAsia="仿宋" w:hAnsi="仿宋" w:cs="仿宋_GB2312"/>
          <w:color w:val="000000"/>
          <w:kern w:val="0"/>
          <w:sz w:val="28"/>
        </w:rPr>
        <w:t xml:space="preserve"> </w:t>
      </w:r>
    </w:p>
    <w:p w14:paraId="21E20DA0" w14:textId="37F9DB77" w:rsidR="00FB3A1B" w:rsidRPr="00FB3A1B" w:rsidRDefault="00FB3A1B" w:rsidP="004F1543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本年度开展</w:t>
      </w:r>
      <w:r w:rsidR="004F1543">
        <w:rPr>
          <w:rFonts w:ascii="仿宋" w:eastAsia="仿宋" w:hAnsi="仿宋" w:cs="仿宋_GB2312" w:hint="eastAsia"/>
          <w:color w:val="000000"/>
          <w:kern w:val="0"/>
          <w:sz w:val="28"/>
        </w:rPr>
        <w:t>2</w:t>
      </w:r>
      <w:r w:rsidR="004F1543">
        <w:rPr>
          <w:rFonts w:ascii="仿宋" w:eastAsia="仿宋" w:hAnsi="仿宋" w:cs="仿宋_GB2312"/>
          <w:color w:val="000000"/>
          <w:kern w:val="0"/>
          <w:sz w:val="28"/>
        </w:rPr>
        <w:t>022</w:t>
      </w:r>
      <w:r w:rsidR="004F1543">
        <w:rPr>
          <w:rFonts w:ascii="仿宋" w:eastAsia="仿宋" w:hAnsi="仿宋" w:cs="仿宋_GB2312" w:hint="eastAsia"/>
          <w:color w:val="000000"/>
          <w:kern w:val="0"/>
          <w:sz w:val="28"/>
        </w:rPr>
        <w:t>年5月开展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清洁生产</w:t>
      </w:r>
      <w:r w:rsidR="004F1543">
        <w:rPr>
          <w:rFonts w:ascii="仿宋" w:eastAsia="仿宋" w:hAnsi="仿宋" w:cs="仿宋_GB2312" w:hint="eastAsia"/>
          <w:color w:val="000000"/>
          <w:kern w:val="0"/>
          <w:sz w:val="28"/>
        </w:rPr>
        <w:t>审核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，中介机构</w:t>
      </w:r>
      <w:r w:rsidR="004F1543">
        <w:rPr>
          <w:rFonts w:ascii="仿宋" w:eastAsia="仿宋" w:hAnsi="仿宋" w:cs="仿宋_GB2312" w:hint="eastAsia"/>
          <w:color w:val="000000"/>
          <w:kern w:val="0"/>
          <w:sz w:val="28"/>
        </w:rPr>
        <w:t>：扬州科</w:t>
      </w:r>
      <w:proofErr w:type="gramStart"/>
      <w:r w:rsidR="004F1543">
        <w:rPr>
          <w:rFonts w:ascii="仿宋" w:eastAsia="仿宋" w:hAnsi="仿宋" w:cs="仿宋_GB2312" w:hint="eastAsia"/>
          <w:color w:val="000000"/>
          <w:kern w:val="0"/>
          <w:sz w:val="28"/>
        </w:rPr>
        <w:t>信信息</w:t>
      </w:r>
      <w:proofErr w:type="gramEnd"/>
      <w:r w:rsidR="004F1543">
        <w:rPr>
          <w:rFonts w:ascii="仿宋" w:eastAsia="仿宋" w:hAnsi="仿宋" w:cs="仿宋_GB2312" w:hint="eastAsia"/>
          <w:color w:val="000000"/>
          <w:kern w:val="0"/>
          <w:sz w:val="28"/>
        </w:rPr>
        <w:t>咨询有限公司</w:t>
      </w:r>
      <w:r w:rsidR="009F3392">
        <w:rPr>
          <w:rFonts w:ascii="仿宋" w:eastAsia="仿宋" w:hAnsi="仿宋" w:cs="仿宋_GB2312" w:hint="eastAsia"/>
          <w:color w:val="000000"/>
          <w:kern w:val="0"/>
          <w:sz w:val="28"/>
        </w:rPr>
        <w:t>。建立中高</w:t>
      </w:r>
      <w:proofErr w:type="gramStart"/>
      <w:r w:rsidR="009F3392">
        <w:rPr>
          <w:rFonts w:ascii="仿宋" w:eastAsia="仿宋" w:hAnsi="仿宋" w:cs="仿宋_GB2312" w:hint="eastAsia"/>
          <w:color w:val="000000"/>
          <w:kern w:val="0"/>
          <w:sz w:val="28"/>
        </w:rPr>
        <w:t>费方案</w:t>
      </w:r>
      <w:proofErr w:type="gramEnd"/>
      <w:r w:rsidR="009F3392">
        <w:rPr>
          <w:rFonts w:ascii="仿宋" w:eastAsia="仿宋" w:hAnsi="仿宋" w:cs="仿宋_GB2312" w:hint="eastAsia"/>
          <w:color w:val="000000"/>
          <w:kern w:val="0"/>
          <w:sz w:val="28"/>
        </w:rPr>
        <w:t>3个，具体</w:t>
      </w:r>
      <w:r w:rsidR="009F3392" w:rsidRPr="009F3392">
        <w:rPr>
          <w:rFonts w:ascii="仿宋" w:eastAsia="仿宋" w:hAnsi="仿宋" w:cs="仿宋_GB2312"/>
          <w:color w:val="000000"/>
          <w:kern w:val="0"/>
          <w:sz w:val="28"/>
        </w:rPr>
        <w:t>方案实施</w:t>
      </w:r>
      <w:r w:rsidR="009F3392">
        <w:rPr>
          <w:rFonts w:ascii="仿宋" w:eastAsia="仿宋" w:hAnsi="仿宋" w:cs="仿宋_GB2312" w:hint="eastAsia"/>
          <w:color w:val="000000"/>
          <w:kern w:val="0"/>
          <w:sz w:val="28"/>
        </w:rPr>
        <w:t>：DCB尾气改造/纺丝油剂尾气改造/</w:t>
      </w:r>
      <w:r w:rsidR="00804A4D">
        <w:rPr>
          <w:rFonts w:ascii="仿宋" w:eastAsia="仿宋" w:hAnsi="仿宋" w:cs="仿宋_GB2312" w:hint="eastAsia"/>
          <w:color w:val="000000"/>
          <w:kern w:val="0"/>
          <w:sz w:val="28"/>
        </w:rPr>
        <w:t>企业综合节能改进项目</w:t>
      </w:r>
      <w:r w:rsidR="009F3392" w:rsidRPr="009F3392">
        <w:rPr>
          <w:rFonts w:ascii="仿宋" w:eastAsia="仿宋" w:hAnsi="仿宋" w:cs="仿宋_GB2312"/>
          <w:color w:val="000000"/>
          <w:kern w:val="0"/>
          <w:sz w:val="28"/>
        </w:rPr>
        <w:t>，</w:t>
      </w:r>
      <w:r w:rsidR="00804A4D">
        <w:rPr>
          <w:rFonts w:ascii="仿宋" w:eastAsia="仿宋" w:hAnsi="仿宋" w:cs="仿宋_GB2312" w:hint="eastAsia"/>
          <w:color w:val="000000"/>
          <w:kern w:val="0"/>
          <w:sz w:val="28"/>
        </w:rPr>
        <w:t>上述项目实施后，</w:t>
      </w:r>
      <w:r w:rsidR="009F3392" w:rsidRPr="009F3392">
        <w:rPr>
          <w:rFonts w:ascii="仿宋" w:eastAsia="仿宋" w:hAnsi="仿宋" w:cs="仿宋_GB2312"/>
          <w:color w:val="000000"/>
          <w:kern w:val="0"/>
          <w:sz w:val="28"/>
        </w:rPr>
        <w:t>可节约蒸汽消耗2419t/a，节省费用43万元/a；方案实施节省电耗10万</w:t>
      </w:r>
      <w:proofErr w:type="spellStart"/>
      <w:r w:rsidR="009F3392" w:rsidRPr="009F3392">
        <w:rPr>
          <w:rFonts w:ascii="仿宋" w:eastAsia="仿宋" w:hAnsi="仿宋" w:cs="仿宋_GB2312"/>
          <w:color w:val="000000"/>
          <w:kern w:val="0"/>
          <w:sz w:val="28"/>
        </w:rPr>
        <w:t>kW·h</w:t>
      </w:r>
      <w:proofErr w:type="spellEnd"/>
      <w:r w:rsidR="009F3392" w:rsidRPr="009F3392">
        <w:rPr>
          <w:rFonts w:ascii="仿宋" w:eastAsia="仿宋" w:hAnsi="仿宋" w:cs="仿宋_GB2312"/>
          <w:color w:val="000000"/>
          <w:kern w:val="0"/>
          <w:sz w:val="28"/>
        </w:rPr>
        <w:t>/a，节省电费</w:t>
      </w:r>
      <w:r w:rsidR="00804A4D">
        <w:rPr>
          <w:rFonts w:ascii="仿宋" w:eastAsia="仿宋" w:hAnsi="仿宋" w:cs="仿宋_GB2312"/>
          <w:color w:val="000000"/>
          <w:kern w:val="0"/>
          <w:sz w:val="28"/>
        </w:rPr>
        <w:t>8.7</w:t>
      </w:r>
      <w:r w:rsidR="009F3392" w:rsidRPr="009F3392">
        <w:rPr>
          <w:rFonts w:ascii="仿宋" w:eastAsia="仿宋" w:hAnsi="仿宋" w:cs="仿宋_GB2312"/>
          <w:color w:val="000000"/>
          <w:kern w:val="0"/>
          <w:sz w:val="28"/>
        </w:rPr>
        <w:t>万元/a；节约用水9.57万t/d，削减浓水排放量9.57万t/d，带来节约水费、污水处理费用等效益52.2万/a。以上合计带来综合节省105.2万元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。</w:t>
      </w:r>
    </w:p>
    <w:p w14:paraId="7831731C" w14:textId="77777777" w:rsidR="00637DB8" w:rsidRPr="000701E6" w:rsidRDefault="00637DB8" w:rsidP="000701E6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0701E6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表</w:t>
      </w:r>
      <w:r w:rsidR="007A2E6D">
        <w:rPr>
          <w:rFonts w:ascii="仿宋" w:eastAsia="仿宋" w:hAnsi="仿宋" w:cs="仿宋_GB2312"/>
          <w:color w:val="000000"/>
          <w:kern w:val="0"/>
          <w:sz w:val="30"/>
          <w:szCs w:val="30"/>
        </w:rPr>
        <w:t>19</w:t>
      </w:r>
      <w:r w:rsidRPr="000701E6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 清洁生产情况统计表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128"/>
        <w:gridCol w:w="1270"/>
        <w:gridCol w:w="1128"/>
        <w:gridCol w:w="1129"/>
        <w:gridCol w:w="1269"/>
        <w:gridCol w:w="1269"/>
      </w:tblGrid>
      <w:tr w:rsidR="005D5422" w:rsidRPr="005C31A2" w14:paraId="75B96B3F" w14:textId="77777777" w:rsidTr="00F34F64">
        <w:tc>
          <w:tcPr>
            <w:tcW w:w="1437" w:type="dxa"/>
          </w:tcPr>
          <w:p w14:paraId="1C19FE06" w14:textId="77777777" w:rsidR="005D5422" w:rsidRPr="005C31A2" w:rsidRDefault="005D542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本企业清洁生产审核周期</w:t>
            </w:r>
          </w:p>
        </w:tc>
        <w:tc>
          <w:tcPr>
            <w:tcW w:w="1128" w:type="dxa"/>
          </w:tcPr>
          <w:p w14:paraId="2C32E19B" w14:textId="77777777" w:rsidR="005D5422" w:rsidRPr="005C31A2" w:rsidRDefault="005D542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提出方案数</w:t>
            </w:r>
          </w:p>
        </w:tc>
        <w:tc>
          <w:tcPr>
            <w:tcW w:w="1270" w:type="dxa"/>
          </w:tcPr>
          <w:p w14:paraId="3705BE57" w14:textId="77777777" w:rsidR="005D5422" w:rsidRPr="005C31A2" w:rsidRDefault="005D542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提出中高方案数</w:t>
            </w:r>
          </w:p>
        </w:tc>
        <w:tc>
          <w:tcPr>
            <w:tcW w:w="1128" w:type="dxa"/>
          </w:tcPr>
          <w:p w14:paraId="7263F0EF" w14:textId="77777777" w:rsidR="005D5422" w:rsidRPr="005C31A2" w:rsidRDefault="005D542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验收时间</w:t>
            </w:r>
          </w:p>
        </w:tc>
        <w:tc>
          <w:tcPr>
            <w:tcW w:w="1129" w:type="dxa"/>
          </w:tcPr>
          <w:p w14:paraId="7F1EFF26" w14:textId="77777777" w:rsidR="005D5422" w:rsidRPr="005C31A2" w:rsidRDefault="005D542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方案投资</w:t>
            </w:r>
          </w:p>
          <w:p w14:paraId="632F5E99" w14:textId="77777777" w:rsidR="005D5422" w:rsidRPr="005C31A2" w:rsidRDefault="005D542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269" w:type="dxa"/>
          </w:tcPr>
          <w:p w14:paraId="2B4CEEEC" w14:textId="77777777" w:rsidR="005D5422" w:rsidRPr="005C31A2" w:rsidRDefault="005D542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政府资金</w:t>
            </w:r>
          </w:p>
          <w:p w14:paraId="41769752" w14:textId="77777777" w:rsidR="005D5422" w:rsidRPr="005C31A2" w:rsidRDefault="005D542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269" w:type="dxa"/>
          </w:tcPr>
          <w:p w14:paraId="7D97F87B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经济效益</w:t>
            </w:r>
          </w:p>
          <w:p w14:paraId="4A2482C4" w14:textId="77777777" w:rsidR="005D5422" w:rsidRPr="005C31A2" w:rsidRDefault="005D542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（万元）</w:t>
            </w:r>
          </w:p>
        </w:tc>
      </w:tr>
      <w:tr w:rsidR="005D5422" w:rsidRPr="005C31A2" w14:paraId="3ECB0E32" w14:textId="77777777" w:rsidTr="005D5422">
        <w:tc>
          <w:tcPr>
            <w:tcW w:w="1437" w:type="dxa"/>
            <w:vAlign w:val="center"/>
          </w:tcPr>
          <w:p w14:paraId="65544C1E" w14:textId="63C90C84" w:rsidR="005D5422" w:rsidRPr="005C31A2" w:rsidRDefault="00F01145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1年</w:t>
            </w:r>
          </w:p>
        </w:tc>
        <w:tc>
          <w:tcPr>
            <w:tcW w:w="1128" w:type="dxa"/>
            <w:vAlign w:val="center"/>
          </w:tcPr>
          <w:p w14:paraId="6DF8FB07" w14:textId="0BA763A2" w:rsidR="005D5422" w:rsidRPr="005C31A2" w:rsidRDefault="00F01145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</w:p>
        </w:tc>
        <w:tc>
          <w:tcPr>
            <w:tcW w:w="1270" w:type="dxa"/>
            <w:vAlign w:val="center"/>
          </w:tcPr>
          <w:p w14:paraId="03C33D79" w14:textId="2FA5F4DA" w:rsidR="005D5422" w:rsidRPr="005C31A2" w:rsidRDefault="00F01145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128" w:type="dxa"/>
            <w:vMerge w:val="restart"/>
            <w:vAlign w:val="center"/>
          </w:tcPr>
          <w:p w14:paraId="7419FD3B" w14:textId="2065950A" w:rsidR="005D5422" w:rsidRPr="005C31A2" w:rsidRDefault="00F01145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023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年1月7日</w:t>
            </w:r>
          </w:p>
        </w:tc>
        <w:tc>
          <w:tcPr>
            <w:tcW w:w="1129" w:type="dxa"/>
            <w:vAlign w:val="center"/>
          </w:tcPr>
          <w:p w14:paraId="2414BC11" w14:textId="77777777" w:rsidR="005D5422" w:rsidRPr="005C31A2" w:rsidRDefault="005D542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4A7FA6ED" w14:textId="770265CF" w:rsidR="005D5422" w:rsidRPr="005C31A2" w:rsidRDefault="00F01145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</w:p>
        </w:tc>
        <w:tc>
          <w:tcPr>
            <w:tcW w:w="1269" w:type="dxa"/>
            <w:vMerge w:val="restart"/>
            <w:vAlign w:val="center"/>
          </w:tcPr>
          <w:p w14:paraId="1E33A845" w14:textId="5FDD2D53" w:rsidR="005D5422" w:rsidRPr="005C31A2" w:rsidRDefault="00F01145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05.2</w:t>
            </w:r>
          </w:p>
        </w:tc>
      </w:tr>
      <w:tr w:rsidR="005D5422" w:rsidRPr="005C31A2" w14:paraId="05ADA592" w14:textId="77777777" w:rsidTr="00F34F64">
        <w:tc>
          <w:tcPr>
            <w:tcW w:w="1437" w:type="dxa"/>
            <w:vAlign w:val="center"/>
          </w:tcPr>
          <w:p w14:paraId="0EEC77AC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以前通过审核时间</w:t>
            </w:r>
          </w:p>
        </w:tc>
        <w:tc>
          <w:tcPr>
            <w:tcW w:w="1128" w:type="dxa"/>
            <w:vAlign w:val="center"/>
          </w:tcPr>
          <w:p w14:paraId="20B7BD5B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实施方案数</w:t>
            </w:r>
          </w:p>
        </w:tc>
        <w:tc>
          <w:tcPr>
            <w:tcW w:w="1270" w:type="dxa"/>
            <w:vAlign w:val="center"/>
          </w:tcPr>
          <w:p w14:paraId="43E8048E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实施中高方案数</w:t>
            </w:r>
          </w:p>
        </w:tc>
        <w:tc>
          <w:tcPr>
            <w:tcW w:w="1128" w:type="dxa"/>
            <w:vMerge/>
            <w:vAlign w:val="center"/>
          </w:tcPr>
          <w:p w14:paraId="370393C7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9" w:type="dxa"/>
            <w:vAlign w:val="center"/>
          </w:tcPr>
          <w:p w14:paraId="1F490B1E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中高</w:t>
            </w:r>
            <w:proofErr w:type="gramStart"/>
            <w:r w:rsidRPr="005C31A2">
              <w:rPr>
                <w:rFonts w:ascii="仿宋" w:eastAsia="仿宋" w:hAnsi="仿宋" w:hint="eastAsia"/>
              </w:rPr>
              <w:t>费方案</w:t>
            </w:r>
            <w:proofErr w:type="gramEnd"/>
            <w:r w:rsidRPr="005C31A2">
              <w:rPr>
                <w:rFonts w:ascii="仿宋" w:eastAsia="仿宋" w:hAnsi="仿宋" w:hint="eastAsia"/>
              </w:rPr>
              <w:t>投资</w:t>
            </w:r>
          </w:p>
        </w:tc>
        <w:tc>
          <w:tcPr>
            <w:tcW w:w="1269" w:type="dxa"/>
            <w:vMerge/>
            <w:vAlign w:val="center"/>
          </w:tcPr>
          <w:p w14:paraId="503C3EDC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9" w:type="dxa"/>
            <w:vMerge/>
            <w:vAlign w:val="center"/>
          </w:tcPr>
          <w:p w14:paraId="32446A45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</w:p>
        </w:tc>
      </w:tr>
      <w:tr w:rsidR="005D5422" w:rsidRPr="005C31A2" w14:paraId="31B2833A" w14:textId="77777777" w:rsidTr="00F34F64">
        <w:tc>
          <w:tcPr>
            <w:tcW w:w="1437" w:type="dxa"/>
            <w:vAlign w:val="center"/>
          </w:tcPr>
          <w:p w14:paraId="71B596F8" w14:textId="741359A7" w:rsidR="005D5422" w:rsidRPr="005C31A2" w:rsidRDefault="00F01145" w:rsidP="00CE79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1128" w:type="dxa"/>
            <w:vAlign w:val="center"/>
          </w:tcPr>
          <w:p w14:paraId="5E6DAC7E" w14:textId="29255E31" w:rsidR="005D5422" w:rsidRPr="005C31A2" w:rsidRDefault="00F01145" w:rsidP="00CE79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21</w:t>
            </w:r>
          </w:p>
        </w:tc>
        <w:tc>
          <w:tcPr>
            <w:tcW w:w="1270" w:type="dxa"/>
            <w:vAlign w:val="center"/>
          </w:tcPr>
          <w:p w14:paraId="307F361D" w14:textId="199B546C" w:rsidR="005D5422" w:rsidRPr="005C31A2" w:rsidRDefault="00F01145" w:rsidP="00CE792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28" w:type="dxa"/>
            <w:vMerge/>
            <w:vAlign w:val="center"/>
          </w:tcPr>
          <w:p w14:paraId="1B4BD64C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9" w:type="dxa"/>
            <w:vAlign w:val="center"/>
          </w:tcPr>
          <w:p w14:paraId="4768DA54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9" w:type="dxa"/>
            <w:vMerge/>
            <w:vAlign w:val="center"/>
          </w:tcPr>
          <w:p w14:paraId="1C8CB59D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9" w:type="dxa"/>
            <w:vMerge/>
            <w:vAlign w:val="center"/>
          </w:tcPr>
          <w:p w14:paraId="5D200D7E" w14:textId="77777777" w:rsidR="005D5422" w:rsidRPr="005C31A2" w:rsidRDefault="005D5422" w:rsidP="00CE7926">
            <w:pPr>
              <w:jc w:val="center"/>
              <w:rPr>
                <w:rFonts w:ascii="仿宋" w:eastAsia="仿宋" w:hAnsi="仿宋"/>
              </w:rPr>
            </w:pPr>
          </w:p>
        </w:tc>
      </w:tr>
      <w:tr w:rsidR="00637DB8" w:rsidRPr="005C31A2" w14:paraId="2CCFADD3" w14:textId="77777777" w:rsidTr="00F34F64">
        <w:tc>
          <w:tcPr>
            <w:tcW w:w="8630" w:type="dxa"/>
            <w:gridSpan w:val="7"/>
            <w:vAlign w:val="center"/>
          </w:tcPr>
          <w:p w14:paraId="2861037D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环境效果（节能减排量）</w:t>
            </w:r>
          </w:p>
        </w:tc>
      </w:tr>
      <w:tr w:rsidR="00637DB8" w:rsidRPr="005C31A2" w14:paraId="29B48B5B" w14:textId="77777777" w:rsidTr="00F34F64">
        <w:tc>
          <w:tcPr>
            <w:tcW w:w="1437" w:type="dxa"/>
            <w:vAlign w:val="center"/>
          </w:tcPr>
          <w:p w14:paraId="364C4235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节能</w:t>
            </w:r>
          </w:p>
          <w:p w14:paraId="2694BAD4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（吨标煤/年）</w:t>
            </w:r>
          </w:p>
        </w:tc>
        <w:tc>
          <w:tcPr>
            <w:tcW w:w="1128" w:type="dxa"/>
            <w:vAlign w:val="center"/>
          </w:tcPr>
          <w:p w14:paraId="32D02D1C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节水</w:t>
            </w:r>
          </w:p>
          <w:p w14:paraId="775F59B2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（万吨/年）</w:t>
            </w:r>
          </w:p>
        </w:tc>
        <w:tc>
          <w:tcPr>
            <w:tcW w:w="1270" w:type="dxa"/>
            <w:vAlign w:val="center"/>
          </w:tcPr>
          <w:p w14:paraId="2000E94B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COD</w:t>
            </w:r>
          </w:p>
          <w:p w14:paraId="5E029DD0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  <w:tc>
          <w:tcPr>
            <w:tcW w:w="1128" w:type="dxa"/>
            <w:vAlign w:val="center"/>
          </w:tcPr>
          <w:p w14:paraId="256D1DEA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氨氮</w:t>
            </w:r>
          </w:p>
          <w:p w14:paraId="66215C51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  <w:tc>
          <w:tcPr>
            <w:tcW w:w="1129" w:type="dxa"/>
            <w:vAlign w:val="center"/>
          </w:tcPr>
          <w:p w14:paraId="28DF861D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SO</w:t>
            </w:r>
            <w:r w:rsidRPr="005C31A2">
              <w:rPr>
                <w:rFonts w:ascii="仿宋" w:eastAsia="仿宋" w:hAnsi="仿宋" w:hint="eastAsia"/>
                <w:vertAlign w:val="subscript"/>
              </w:rPr>
              <w:t>2</w:t>
            </w:r>
          </w:p>
          <w:p w14:paraId="2228D596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  <w:tc>
          <w:tcPr>
            <w:tcW w:w="1269" w:type="dxa"/>
            <w:vAlign w:val="center"/>
          </w:tcPr>
          <w:p w14:paraId="1396A72C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氮氧化物</w:t>
            </w:r>
          </w:p>
          <w:p w14:paraId="159807FF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  <w:tc>
          <w:tcPr>
            <w:tcW w:w="1269" w:type="dxa"/>
            <w:vAlign w:val="center"/>
          </w:tcPr>
          <w:p w14:paraId="04778048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烟尘/粉尘</w:t>
            </w:r>
          </w:p>
          <w:p w14:paraId="7780F7EF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</w:tr>
      <w:tr w:rsidR="00637DB8" w:rsidRPr="005C31A2" w14:paraId="4107027E" w14:textId="77777777" w:rsidTr="00F34F64">
        <w:tc>
          <w:tcPr>
            <w:tcW w:w="1437" w:type="dxa"/>
          </w:tcPr>
          <w:p w14:paraId="0E52DB88" w14:textId="2FF96E2A" w:rsidR="00637DB8" w:rsidRPr="005C31A2" w:rsidRDefault="009F339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30.22</w:t>
            </w:r>
          </w:p>
        </w:tc>
        <w:tc>
          <w:tcPr>
            <w:tcW w:w="1128" w:type="dxa"/>
          </w:tcPr>
          <w:p w14:paraId="1BBCB019" w14:textId="1A6728C8" w:rsidR="00637DB8" w:rsidRPr="005C31A2" w:rsidRDefault="00F01145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kern w:val="0"/>
                <w:szCs w:val="21"/>
              </w:rPr>
              <w:t>.57</w:t>
            </w:r>
          </w:p>
        </w:tc>
        <w:tc>
          <w:tcPr>
            <w:tcW w:w="1270" w:type="dxa"/>
          </w:tcPr>
          <w:p w14:paraId="30BC71B2" w14:textId="0F0408F8" w:rsidR="00637DB8" w:rsidRPr="005C31A2" w:rsidRDefault="009F339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128" w:type="dxa"/>
          </w:tcPr>
          <w:p w14:paraId="48627F7F" w14:textId="28D8BF0D" w:rsidR="00637DB8" w:rsidRPr="005C31A2" w:rsidRDefault="009F339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129" w:type="dxa"/>
          </w:tcPr>
          <w:p w14:paraId="05C21012" w14:textId="1E262EF7" w:rsidR="00637DB8" w:rsidRPr="005C31A2" w:rsidRDefault="009F3392" w:rsidP="009F33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269" w:type="dxa"/>
          </w:tcPr>
          <w:p w14:paraId="00EF295B" w14:textId="39E47A05" w:rsidR="00637DB8" w:rsidRPr="005C31A2" w:rsidRDefault="009F3392" w:rsidP="009F33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269" w:type="dxa"/>
          </w:tcPr>
          <w:p w14:paraId="72123EFA" w14:textId="0D29E5D0" w:rsidR="00637DB8" w:rsidRPr="005C31A2" w:rsidRDefault="009F3392" w:rsidP="009F33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</w:tr>
      <w:tr w:rsidR="00637DB8" w:rsidRPr="005C31A2" w14:paraId="57C3B12F" w14:textId="77777777" w:rsidTr="00F34F64">
        <w:tc>
          <w:tcPr>
            <w:tcW w:w="1437" w:type="dxa"/>
            <w:vAlign w:val="center"/>
          </w:tcPr>
          <w:p w14:paraId="44F782F3" w14:textId="77777777" w:rsidR="00637DB8" w:rsidRPr="005C31A2" w:rsidRDefault="00637DB8" w:rsidP="00CE7926">
            <w:pPr>
              <w:snapToGrid w:val="0"/>
              <w:jc w:val="center"/>
              <w:textAlignment w:val="baseline"/>
              <w:rPr>
                <w:rFonts w:ascii="仿宋" w:eastAsia="仿宋" w:hAnsi="仿宋"/>
                <w:sz w:val="18"/>
              </w:rPr>
            </w:pPr>
            <w:r w:rsidRPr="005C31A2">
              <w:rPr>
                <w:rFonts w:ascii="仿宋" w:eastAsia="仿宋" w:hAnsi="仿宋" w:hint="eastAsia"/>
              </w:rPr>
              <w:t>汞</w:t>
            </w:r>
          </w:p>
          <w:p w14:paraId="666782AF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  <w:tc>
          <w:tcPr>
            <w:tcW w:w="1128" w:type="dxa"/>
            <w:vAlign w:val="center"/>
          </w:tcPr>
          <w:p w14:paraId="2C0D6EAF" w14:textId="77777777" w:rsidR="00637DB8" w:rsidRPr="005C31A2" w:rsidRDefault="00637DB8" w:rsidP="00CE7926">
            <w:pPr>
              <w:snapToGrid w:val="0"/>
              <w:jc w:val="center"/>
              <w:textAlignment w:val="baseline"/>
              <w:rPr>
                <w:rFonts w:ascii="仿宋" w:eastAsia="仿宋" w:hAnsi="仿宋"/>
              </w:rPr>
            </w:pPr>
            <w:proofErr w:type="gramStart"/>
            <w:r w:rsidRPr="005C31A2">
              <w:rPr>
                <w:rFonts w:ascii="仿宋" w:eastAsia="仿宋" w:hAnsi="仿宋" w:hint="eastAsia"/>
              </w:rPr>
              <w:t>铬</w:t>
            </w:r>
            <w:proofErr w:type="gramEnd"/>
          </w:p>
          <w:p w14:paraId="1A5BF3C3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  <w:tc>
          <w:tcPr>
            <w:tcW w:w="1270" w:type="dxa"/>
            <w:vAlign w:val="center"/>
          </w:tcPr>
          <w:p w14:paraId="54A33E8E" w14:textId="77777777" w:rsidR="00637DB8" w:rsidRPr="005C31A2" w:rsidRDefault="00637DB8" w:rsidP="00CE7926">
            <w:pPr>
              <w:snapToGrid w:val="0"/>
              <w:jc w:val="center"/>
              <w:textAlignment w:val="baseline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铅</w:t>
            </w:r>
          </w:p>
          <w:p w14:paraId="15A3A8B4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  <w:tc>
          <w:tcPr>
            <w:tcW w:w="1128" w:type="dxa"/>
            <w:vAlign w:val="center"/>
          </w:tcPr>
          <w:p w14:paraId="428BB012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proofErr w:type="gramStart"/>
            <w:r w:rsidRPr="005C31A2">
              <w:rPr>
                <w:rFonts w:ascii="仿宋" w:eastAsia="仿宋" w:hAnsi="仿宋" w:hint="eastAsia"/>
              </w:rPr>
              <w:t>镉</w:t>
            </w:r>
            <w:proofErr w:type="gramEnd"/>
          </w:p>
          <w:p w14:paraId="03EE829A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  <w:tc>
          <w:tcPr>
            <w:tcW w:w="1129" w:type="dxa"/>
            <w:vAlign w:val="center"/>
          </w:tcPr>
          <w:p w14:paraId="7014FC2C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proofErr w:type="gramStart"/>
            <w:r w:rsidRPr="005C31A2">
              <w:rPr>
                <w:rFonts w:ascii="仿宋" w:eastAsia="仿宋" w:hAnsi="仿宋" w:hint="eastAsia"/>
              </w:rPr>
              <w:t>砷</w:t>
            </w:r>
            <w:proofErr w:type="gramEnd"/>
          </w:p>
          <w:p w14:paraId="701B26F5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  <w:tc>
          <w:tcPr>
            <w:tcW w:w="1269" w:type="dxa"/>
            <w:vAlign w:val="center"/>
          </w:tcPr>
          <w:p w14:paraId="5CB27253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V</w:t>
            </w:r>
            <w:r w:rsidRPr="005C31A2">
              <w:rPr>
                <w:rFonts w:ascii="仿宋" w:eastAsia="仿宋" w:hAnsi="仿宋"/>
              </w:rPr>
              <w:t>OC</w:t>
            </w:r>
          </w:p>
          <w:p w14:paraId="44D8B497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  <w:tc>
          <w:tcPr>
            <w:tcW w:w="1269" w:type="dxa"/>
            <w:vAlign w:val="center"/>
          </w:tcPr>
          <w:p w14:paraId="4894E7E9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</w:rPr>
              <w:t>特征污染物</w:t>
            </w:r>
          </w:p>
          <w:p w14:paraId="1391B46F" w14:textId="77777777" w:rsidR="00637DB8" w:rsidRPr="005C31A2" w:rsidRDefault="00637DB8" w:rsidP="00CE7926">
            <w:pPr>
              <w:jc w:val="center"/>
              <w:rPr>
                <w:rFonts w:ascii="仿宋" w:eastAsia="仿宋" w:hAnsi="仿宋"/>
              </w:rPr>
            </w:pPr>
            <w:r w:rsidRPr="005C31A2">
              <w:rPr>
                <w:rFonts w:ascii="仿宋" w:eastAsia="仿宋" w:hAnsi="仿宋" w:hint="eastAsia"/>
                <w:sz w:val="18"/>
                <w:szCs w:val="18"/>
              </w:rPr>
              <w:t>（吨/年）</w:t>
            </w:r>
          </w:p>
        </w:tc>
      </w:tr>
      <w:tr w:rsidR="00637DB8" w:rsidRPr="005C31A2" w14:paraId="3E715B9A" w14:textId="77777777" w:rsidTr="00F34F64">
        <w:tc>
          <w:tcPr>
            <w:tcW w:w="1437" w:type="dxa"/>
          </w:tcPr>
          <w:p w14:paraId="09712E05" w14:textId="1B6227CB" w:rsidR="00637DB8" w:rsidRPr="005C31A2" w:rsidRDefault="009F3392" w:rsidP="009F33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128" w:type="dxa"/>
          </w:tcPr>
          <w:p w14:paraId="55FF3667" w14:textId="1F9D5850" w:rsidR="00637DB8" w:rsidRPr="005C31A2" w:rsidRDefault="009F3392" w:rsidP="009F33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270" w:type="dxa"/>
          </w:tcPr>
          <w:p w14:paraId="3AD6FD49" w14:textId="7251A610" w:rsidR="00637DB8" w:rsidRPr="005C31A2" w:rsidRDefault="009F3392" w:rsidP="009F33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128" w:type="dxa"/>
          </w:tcPr>
          <w:p w14:paraId="64BFBAA0" w14:textId="415CAC13" w:rsidR="00637DB8" w:rsidRPr="005C31A2" w:rsidRDefault="009F3392" w:rsidP="009F33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129" w:type="dxa"/>
          </w:tcPr>
          <w:p w14:paraId="2A67758D" w14:textId="1B421CE9" w:rsidR="00637DB8" w:rsidRPr="005C31A2" w:rsidRDefault="009F3392" w:rsidP="009F33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1269" w:type="dxa"/>
          </w:tcPr>
          <w:p w14:paraId="5E156B80" w14:textId="6AD7D579" w:rsidR="00637DB8" w:rsidRPr="005C31A2" w:rsidRDefault="009F3392" w:rsidP="009F33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kern w:val="0"/>
                <w:szCs w:val="21"/>
              </w:rPr>
              <w:t>.251</w:t>
            </w:r>
          </w:p>
        </w:tc>
        <w:tc>
          <w:tcPr>
            <w:tcW w:w="1269" w:type="dxa"/>
          </w:tcPr>
          <w:p w14:paraId="76CA0010" w14:textId="752574B2" w:rsidR="00637DB8" w:rsidRPr="005C31A2" w:rsidRDefault="009F3392" w:rsidP="009F339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</w:p>
        </w:tc>
      </w:tr>
      <w:tr w:rsidR="00637DB8" w:rsidRPr="005C31A2" w14:paraId="7E7402B6" w14:textId="77777777" w:rsidTr="00F34F64">
        <w:tc>
          <w:tcPr>
            <w:tcW w:w="2565" w:type="dxa"/>
            <w:gridSpan w:val="2"/>
          </w:tcPr>
          <w:p w14:paraId="1DD3EB1B" w14:textId="77777777" w:rsidR="00637DB8" w:rsidRPr="005C31A2" w:rsidRDefault="00637DB8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hint="eastAsia"/>
              </w:rPr>
              <w:t>是否被评定为清洁生产先进企业</w:t>
            </w:r>
          </w:p>
        </w:tc>
        <w:tc>
          <w:tcPr>
            <w:tcW w:w="2398" w:type="dxa"/>
            <w:gridSpan w:val="2"/>
          </w:tcPr>
          <w:p w14:paraId="65EF1B36" w14:textId="77777777" w:rsidR="00637DB8" w:rsidRPr="005C31A2" w:rsidRDefault="00637DB8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hint="eastAsia"/>
              </w:rPr>
              <w:t>是否与政府签订节能减排协议</w:t>
            </w:r>
          </w:p>
        </w:tc>
        <w:tc>
          <w:tcPr>
            <w:tcW w:w="2398" w:type="dxa"/>
            <w:gridSpan w:val="2"/>
          </w:tcPr>
          <w:p w14:paraId="20F3CD7F" w14:textId="77777777" w:rsidR="00637DB8" w:rsidRPr="005C31A2" w:rsidRDefault="00637DB8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审核范围全厂或车间</w:t>
            </w:r>
          </w:p>
        </w:tc>
        <w:tc>
          <w:tcPr>
            <w:tcW w:w="1269" w:type="dxa"/>
          </w:tcPr>
          <w:p w14:paraId="441F43AC" w14:textId="77777777" w:rsidR="00637DB8" w:rsidRPr="005C31A2" w:rsidRDefault="00637DB8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自愿或强制</w:t>
            </w:r>
          </w:p>
        </w:tc>
      </w:tr>
      <w:tr w:rsidR="00637DB8" w:rsidRPr="005C31A2" w14:paraId="49133B07" w14:textId="77777777" w:rsidTr="00F34F64">
        <w:tc>
          <w:tcPr>
            <w:tcW w:w="2565" w:type="dxa"/>
            <w:gridSpan w:val="2"/>
          </w:tcPr>
          <w:p w14:paraId="4398E92B" w14:textId="56BBFBD3" w:rsidR="00637DB8" w:rsidRPr="005C31A2" w:rsidRDefault="009F339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是</w:t>
            </w:r>
          </w:p>
        </w:tc>
        <w:tc>
          <w:tcPr>
            <w:tcW w:w="2398" w:type="dxa"/>
            <w:gridSpan w:val="2"/>
          </w:tcPr>
          <w:p w14:paraId="5C35E392" w14:textId="04B8B43C" w:rsidR="00637DB8" w:rsidRPr="005C31A2" w:rsidRDefault="009F339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2398" w:type="dxa"/>
            <w:gridSpan w:val="2"/>
          </w:tcPr>
          <w:p w14:paraId="1A6846C9" w14:textId="562A3388" w:rsidR="00637DB8" w:rsidRPr="005C31A2" w:rsidRDefault="009F339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全厂</w:t>
            </w:r>
          </w:p>
        </w:tc>
        <w:tc>
          <w:tcPr>
            <w:tcW w:w="1269" w:type="dxa"/>
          </w:tcPr>
          <w:p w14:paraId="2D705254" w14:textId="2C07C34C" w:rsidR="00637DB8" w:rsidRPr="005C31A2" w:rsidRDefault="009F339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强制</w:t>
            </w:r>
          </w:p>
        </w:tc>
      </w:tr>
      <w:tr w:rsidR="009C337F" w:rsidRPr="005C31A2" w14:paraId="43D44934" w14:textId="77777777" w:rsidTr="0052257B">
        <w:tc>
          <w:tcPr>
            <w:tcW w:w="2565" w:type="dxa"/>
            <w:gridSpan w:val="2"/>
          </w:tcPr>
          <w:p w14:paraId="01CC6592" w14:textId="77777777" w:rsidR="009C337F" w:rsidRPr="005C31A2" w:rsidRDefault="009C337F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清洁生产等级</w:t>
            </w:r>
          </w:p>
        </w:tc>
        <w:tc>
          <w:tcPr>
            <w:tcW w:w="6065" w:type="dxa"/>
            <w:gridSpan w:val="5"/>
          </w:tcPr>
          <w:p w14:paraId="19614657" w14:textId="5DFD044C" w:rsidR="009C337F" w:rsidRPr="005C31A2" w:rsidRDefault="009F3392" w:rsidP="00CE792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二级（国内先进水平）</w:t>
            </w:r>
          </w:p>
        </w:tc>
      </w:tr>
    </w:tbl>
    <w:p w14:paraId="42093951" w14:textId="77777777" w:rsidR="009C337F" w:rsidRDefault="009C337F" w:rsidP="00637DB8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</w:p>
    <w:p w14:paraId="76E8A1B4" w14:textId="77777777" w:rsidR="00637DB8" w:rsidRPr="009B0F58" w:rsidRDefault="001C3C4B" w:rsidP="00637DB8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9B0F58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</w:t>
      </w:r>
      <w:r w:rsidR="00A60CE3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八</w:t>
      </w:r>
      <w:r w:rsidR="00637DB8" w:rsidRPr="009B0F58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）环境风险管理体系建立和运行情况</w:t>
      </w:r>
    </w:p>
    <w:p w14:paraId="559068F4" w14:textId="77777777" w:rsidR="00FB3A1B" w:rsidRPr="00FB3A1B" w:rsidRDefault="00FB3A1B" w:rsidP="00FB3A1B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1</w:t>
      </w:r>
      <w:r w:rsidRPr="00FB3A1B">
        <w:rPr>
          <w:rFonts w:ascii="仿宋" w:eastAsia="仿宋" w:hAnsi="仿宋" w:cs="仿宋_GB2312"/>
          <w:color w:val="000000"/>
          <w:kern w:val="0"/>
          <w:sz w:val="28"/>
        </w:rPr>
        <w:t>.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说明环境风险影响评价情况，包括突发环境事件风险等级，存在的主要环境风险，需要整改的项目以及整改完成情况。</w:t>
      </w:r>
    </w:p>
    <w:p w14:paraId="20174E81" w14:textId="77777777" w:rsidR="00FB3A1B" w:rsidRDefault="00FB3A1B" w:rsidP="00FB3A1B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lastRenderedPageBreak/>
        <w:t>2</w:t>
      </w:r>
      <w:r w:rsidRPr="00FB3A1B">
        <w:rPr>
          <w:rFonts w:ascii="仿宋" w:eastAsia="仿宋" w:hAnsi="仿宋" w:cs="仿宋_GB2312"/>
          <w:color w:val="000000"/>
          <w:kern w:val="0"/>
          <w:sz w:val="28"/>
        </w:rPr>
        <w:t>.</w:t>
      </w:r>
      <w:r w:rsidRPr="00FB3A1B">
        <w:rPr>
          <w:rFonts w:ascii="仿宋" w:eastAsia="仿宋" w:hAnsi="仿宋" w:cs="仿宋_GB2312" w:hint="eastAsia"/>
          <w:color w:val="000000"/>
          <w:kern w:val="0"/>
          <w:sz w:val="28"/>
        </w:rPr>
        <w:t>环境突发事件应急预案建立、演练和执行情况，环保预案是否备案。</w:t>
      </w:r>
    </w:p>
    <w:p w14:paraId="392B79FD" w14:textId="77777777" w:rsidR="00EF00B5" w:rsidRDefault="00EF00B5" w:rsidP="00FB3A1B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3</w:t>
      </w:r>
      <w:r>
        <w:rPr>
          <w:rFonts w:ascii="仿宋" w:eastAsia="仿宋" w:hAnsi="仿宋" w:cs="仿宋_GB2312"/>
          <w:color w:val="000000"/>
          <w:kern w:val="0"/>
          <w:sz w:val="28"/>
        </w:rPr>
        <w:t>.</w:t>
      </w:r>
      <w:r w:rsidRPr="00EF00B5">
        <w:rPr>
          <w:rFonts w:ascii="仿宋" w:eastAsia="仿宋" w:hAnsi="仿宋" w:cs="仿宋_GB2312" w:hint="eastAsia"/>
          <w:color w:val="000000"/>
          <w:kern w:val="0"/>
          <w:sz w:val="28"/>
        </w:rPr>
        <w:t xml:space="preserve"> 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环境应急物资/</w:t>
      </w:r>
      <w:r w:rsidRPr="005C31A2">
        <w:rPr>
          <w:rFonts w:ascii="仿宋" w:eastAsia="仿宋" w:hAnsi="仿宋" w:cs="仿宋_GB2312" w:hint="eastAsia"/>
          <w:color w:val="000000"/>
          <w:kern w:val="0"/>
          <w:sz w:val="28"/>
        </w:rPr>
        <w:t>三级防控措施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实施情况。</w:t>
      </w:r>
    </w:p>
    <w:p w14:paraId="53F3B18E" w14:textId="77777777" w:rsidR="005E2ED2" w:rsidRDefault="00EF00B5" w:rsidP="005E2ED2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/>
          <w:color w:val="000000"/>
          <w:kern w:val="0"/>
          <w:sz w:val="28"/>
        </w:rPr>
        <w:t>4</w:t>
      </w:r>
      <w:r w:rsidR="005E2ED2" w:rsidRPr="005E2ED2">
        <w:rPr>
          <w:rFonts w:ascii="仿宋" w:eastAsia="仿宋" w:hAnsi="仿宋" w:cs="仿宋_GB2312"/>
          <w:color w:val="000000"/>
          <w:kern w:val="0"/>
          <w:sz w:val="28"/>
        </w:rPr>
        <w:t>.</w:t>
      </w:r>
      <w:r w:rsidR="005E2ED2" w:rsidRPr="005E2ED2">
        <w:rPr>
          <w:rFonts w:ascii="仿宋" w:eastAsia="仿宋" w:hAnsi="仿宋" w:cs="仿宋_GB2312" w:hint="eastAsia"/>
          <w:color w:val="000000"/>
          <w:kern w:val="0"/>
          <w:sz w:val="28"/>
        </w:rPr>
        <w:t>请</w:t>
      </w:r>
      <w:r w:rsidR="005E2ED2">
        <w:rPr>
          <w:rFonts w:ascii="仿宋" w:eastAsia="仿宋" w:hAnsi="仿宋" w:cs="仿宋_GB2312" w:hint="eastAsia"/>
          <w:color w:val="000000"/>
          <w:kern w:val="0"/>
          <w:sz w:val="28"/>
        </w:rPr>
        <w:t>用word附件插入功能</w:t>
      </w:r>
      <w:r w:rsidR="005E2ED2" w:rsidRPr="005E2ED2">
        <w:rPr>
          <w:rFonts w:ascii="仿宋" w:eastAsia="仿宋" w:hAnsi="仿宋" w:cs="仿宋_GB2312" w:hint="eastAsia"/>
          <w:color w:val="000000"/>
          <w:kern w:val="0"/>
          <w:sz w:val="28"/>
        </w:rPr>
        <w:t>插入环境风险影响评价报告</w:t>
      </w:r>
      <w:r w:rsidR="005E2ED2">
        <w:rPr>
          <w:rFonts w:ascii="仿宋" w:eastAsia="仿宋" w:hAnsi="仿宋" w:cs="仿宋_GB2312" w:hint="eastAsia"/>
          <w:color w:val="000000"/>
          <w:kern w:val="0"/>
          <w:sz w:val="28"/>
        </w:rPr>
        <w:t>。</w:t>
      </w:r>
    </w:p>
    <w:p w14:paraId="46EF7BD6" w14:textId="79DF0046" w:rsidR="00F35E2D" w:rsidRPr="00AA6955" w:rsidRDefault="00AA6955" w:rsidP="004D1713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中化高</w:t>
      </w:r>
      <w:proofErr w:type="gramStart"/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纤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原有项目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应急预案于2018年3月首次编制（备案号3</w:t>
      </w:r>
      <w:r w:rsidRPr="00AA6955">
        <w:rPr>
          <w:rFonts w:ascii="仿宋" w:eastAsia="仿宋" w:hAnsi="仿宋" w:cs="仿宋_GB2312"/>
          <w:color w:val="000000"/>
          <w:kern w:val="0"/>
          <w:sz w:val="28"/>
        </w:rPr>
        <w:t>210812018010M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），2020年5月第一次修订（备案号3</w:t>
      </w:r>
      <w:r w:rsidRPr="00AA6955">
        <w:rPr>
          <w:rFonts w:ascii="仿宋" w:eastAsia="仿宋" w:hAnsi="仿宋" w:cs="仿宋_GB2312"/>
          <w:color w:val="000000"/>
          <w:kern w:val="0"/>
          <w:sz w:val="28"/>
        </w:rPr>
        <w:t>210812020018M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），均</w:t>
      </w:r>
      <w:r w:rsidRPr="00AA6955">
        <w:rPr>
          <w:rFonts w:ascii="仿宋" w:eastAsia="仿宋" w:hAnsi="仿宋" w:cs="仿宋_GB2312"/>
          <w:color w:val="000000"/>
          <w:kern w:val="0"/>
          <w:sz w:val="28"/>
        </w:rPr>
        <w:t>在仪征市环境应急和事故调查中心备案登记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，公司突发环境</w:t>
      </w:r>
      <w:r w:rsidRPr="00AA6955">
        <w:rPr>
          <w:rFonts w:ascii="仿宋" w:eastAsia="仿宋" w:hAnsi="仿宋" w:cs="仿宋_GB2312"/>
          <w:color w:val="000000"/>
          <w:kern w:val="0"/>
          <w:sz w:val="28"/>
        </w:rPr>
        <w:t>应急预案编号：ZHGX-HJYA-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2021，</w:t>
      </w:r>
      <w:r w:rsidRPr="00AA6955">
        <w:rPr>
          <w:rFonts w:ascii="仿宋" w:eastAsia="仿宋" w:hAnsi="仿宋" w:cs="仿宋_GB2312"/>
          <w:color w:val="000000"/>
          <w:kern w:val="0"/>
          <w:sz w:val="28"/>
        </w:rPr>
        <w:t>颁布日期：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2021年5月24日。公司环境突发事件应急预案已建立，演练和执行情况，环保预案均已备案，备案号：3210812020035H。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突发环境事件风险等级：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“</w:t>
      </w:r>
      <w:r w:rsidR="004D1713">
        <w:rPr>
          <w:rFonts w:ascii="仿宋" w:eastAsia="仿宋" w:hAnsi="仿宋" w:cs="仿宋_GB2312" w:hint="eastAsia"/>
          <w:color w:val="000000"/>
          <w:kern w:val="0"/>
          <w:sz w:val="28"/>
        </w:rPr>
        <w:t>重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大</w:t>
      </w:r>
      <w:r w:rsidRPr="00AA6955">
        <w:rPr>
          <w:rFonts w:ascii="仿宋" w:eastAsia="仿宋" w:hAnsi="仿宋" w:cs="仿宋_GB2312"/>
          <w:color w:val="000000"/>
          <w:kern w:val="0"/>
          <w:sz w:val="28"/>
        </w:rPr>
        <w:t>[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较大</w:t>
      </w:r>
      <w:r w:rsidRPr="00AA6955">
        <w:rPr>
          <w:rFonts w:ascii="仿宋" w:eastAsia="仿宋" w:hAnsi="仿宋" w:cs="仿宋_GB2312"/>
          <w:color w:val="000000"/>
          <w:kern w:val="0"/>
          <w:sz w:val="28"/>
        </w:rPr>
        <w:t>-大气（Q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3-M</w:t>
      </w:r>
      <w:r w:rsidR="004D1713">
        <w:rPr>
          <w:rFonts w:ascii="仿宋" w:eastAsia="仿宋" w:hAnsi="仿宋" w:cs="仿宋_GB2312"/>
          <w:color w:val="000000"/>
          <w:kern w:val="0"/>
          <w:sz w:val="28"/>
        </w:rPr>
        <w:t>1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-E2</w:t>
      </w:r>
      <w:r w:rsidRPr="00AA6955">
        <w:rPr>
          <w:rFonts w:ascii="仿宋" w:eastAsia="仿宋" w:hAnsi="仿宋" w:cs="仿宋_GB2312"/>
          <w:color w:val="000000"/>
          <w:kern w:val="0"/>
          <w:sz w:val="28"/>
        </w:rPr>
        <w:t>）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+重大</w:t>
      </w:r>
      <w:r w:rsidRPr="00AA6955">
        <w:rPr>
          <w:rFonts w:ascii="仿宋" w:eastAsia="仿宋" w:hAnsi="仿宋" w:cs="仿宋_GB2312"/>
          <w:color w:val="000000"/>
          <w:kern w:val="0"/>
          <w:sz w:val="28"/>
        </w:rPr>
        <w:t>-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水</w:t>
      </w:r>
      <w:r w:rsidRPr="00AA6955">
        <w:rPr>
          <w:rFonts w:ascii="仿宋" w:eastAsia="仿宋" w:hAnsi="仿宋" w:cs="仿宋_GB2312"/>
          <w:color w:val="000000"/>
          <w:kern w:val="0"/>
          <w:sz w:val="28"/>
        </w:rPr>
        <w:t>（Q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3-M2-E</w:t>
      </w:r>
      <w:r>
        <w:rPr>
          <w:rFonts w:ascii="仿宋" w:eastAsia="仿宋" w:hAnsi="仿宋" w:cs="仿宋_GB2312"/>
          <w:color w:val="000000"/>
          <w:kern w:val="0"/>
          <w:sz w:val="28"/>
        </w:rPr>
        <w:t>1</w:t>
      </w:r>
      <w:r w:rsidRPr="00AA6955">
        <w:rPr>
          <w:rFonts w:ascii="仿宋" w:eastAsia="仿宋" w:hAnsi="仿宋" w:cs="仿宋_GB2312"/>
          <w:color w:val="000000"/>
          <w:kern w:val="0"/>
          <w:sz w:val="28"/>
        </w:rPr>
        <w:t>）]</w:t>
      </w:r>
      <w:r w:rsidRPr="00AA6955">
        <w:rPr>
          <w:rFonts w:ascii="仿宋" w:eastAsia="仿宋" w:hAnsi="仿宋" w:cs="仿宋_GB2312" w:hint="eastAsia"/>
          <w:color w:val="000000"/>
          <w:kern w:val="0"/>
          <w:sz w:val="28"/>
        </w:rPr>
        <w:t>”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。</w:t>
      </w:r>
      <w:r w:rsidR="004D1713">
        <w:rPr>
          <w:rFonts w:ascii="仿宋" w:eastAsia="仿宋" w:hAnsi="仿宋" w:cs="仿宋_GB2312" w:hint="eastAsia"/>
          <w:color w:val="000000"/>
          <w:kern w:val="0"/>
          <w:sz w:val="28"/>
        </w:rPr>
        <w:t>须进行整改项目3项，已在2</w:t>
      </w:r>
      <w:r w:rsidR="004D1713">
        <w:rPr>
          <w:rFonts w:ascii="仿宋" w:eastAsia="仿宋" w:hAnsi="仿宋" w:cs="仿宋_GB2312"/>
          <w:color w:val="000000"/>
          <w:kern w:val="0"/>
          <w:sz w:val="28"/>
        </w:rPr>
        <w:t>022</w:t>
      </w:r>
      <w:r w:rsidR="004D1713">
        <w:rPr>
          <w:rFonts w:ascii="仿宋" w:eastAsia="仿宋" w:hAnsi="仿宋" w:cs="仿宋_GB2312" w:hint="eastAsia"/>
          <w:color w:val="000000"/>
          <w:kern w:val="0"/>
          <w:sz w:val="28"/>
        </w:rPr>
        <w:t>年3月完全整改到位。具体整改项目：1</w:t>
      </w:r>
      <w:r w:rsidR="004D1713">
        <w:rPr>
          <w:rFonts w:ascii="仿宋" w:eastAsia="仿宋" w:hAnsi="仿宋" w:cs="仿宋_GB2312"/>
          <w:color w:val="000000"/>
          <w:kern w:val="0"/>
          <w:sz w:val="28"/>
        </w:rPr>
        <w:t>.</w:t>
      </w:r>
      <w:r w:rsidR="004D1713">
        <w:rPr>
          <w:rFonts w:ascii="仿宋" w:eastAsia="仿宋" w:hAnsi="仿宋" w:cs="仿宋_GB2312" w:hint="eastAsia"/>
          <w:color w:val="000000"/>
          <w:kern w:val="0"/>
          <w:sz w:val="28"/>
        </w:rPr>
        <w:t>清下水闸控安装调试（该项工作已于</w:t>
      </w:r>
      <w:r w:rsidR="004D1713">
        <w:rPr>
          <w:rFonts w:ascii="仿宋" w:eastAsia="仿宋" w:hAnsi="仿宋" w:cs="仿宋_GB2312"/>
          <w:color w:val="000000"/>
          <w:kern w:val="0"/>
          <w:sz w:val="28"/>
        </w:rPr>
        <w:t>2022</w:t>
      </w:r>
      <w:r w:rsidR="004D1713">
        <w:rPr>
          <w:rFonts w:ascii="仿宋" w:eastAsia="仿宋" w:hAnsi="仿宋" w:cs="仿宋_GB2312" w:hint="eastAsia"/>
          <w:color w:val="000000"/>
          <w:kern w:val="0"/>
          <w:sz w:val="28"/>
        </w:rPr>
        <w:t>年3月完成）；</w:t>
      </w:r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2</w:t>
      </w:r>
      <w:r w:rsidR="002B3D4A">
        <w:rPr>
          <w:rFonts w:ascii="仿宋" w:eastAsia="仿宋" w:hAnsi="仿宋" w:cs="仿宋_GB2312"/>
          <w:color w:val="000000"/>
          <w:kern w:val="0"/>
          <w:sz w:val="28"/>
        </w:rPr>
        <w:t>.</w:t>
      </w:r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危废库应急器材清单缺失，碳酸钙粉末应急物资缺失标识铭牌，应急器材防护面罩、防化</w:t>
      </w:r>
      <w:proofErr w:type="gramStart"/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靴</w:t>
      </w:r>
      <w:proofErr w:type="gramEnd"/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缺失，该项整改工作已于2</w:t>
      </w:r>
      <w:r w:rsidR="002B3D4A">
        <w:rPr>
          <w:rFonts w:ascii="仿宋" w:eastAsia="仿宋" w:hAnsi="仿宋" w:cs="仿宋_GB2312"/>
          <w:color w:val="000000"/>
          <w:kern w:val="0"/>
          <w:sz w:val="28"/>
        </w:rPr>
        <w:t>022</w:t>
      </w:r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年1</w:t>
      </w:r>
      <w:r w:rsidR="002B3D4A">
        <w:rPr>
          <w:rFonts w:ascii="仿宋" w:eastAsia="仿宋" w:hAnsi="仿宋" w:cs="仿宋_GB2312"/>
          <w:color w:val="000000"/>
          <w:kern w:val="0"/>
          <w:sz w:val="28"/>
        </w:rPr>
        <w:t>0</w:t>
      </w:r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月2</w:t>
      </w:r>
      <w:r w:rsidR="002B3D4A">
        <w:rPr>
          <w:rFonts w:ascii="仿宋" w:eastAsia="仿宋" w:hAnsi="仿宋" w:cs="仿宋_GB2312"/>
          <w:color w:val="000000"/>
          <w:kern w:val="0"/>
          <w:sz w:val="28"/>
        </w:rPr>
        <w:t>0</w:t>
      </w:r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日完成</w:t>
      </w:r>
      <w:r w:rsidR="004D1713">
        <w:rPr>
          <w:rFonts w:ascii="仿宋" w:eastAsia="仿宋" w:hAnsi="仿宋" w:cs="仿宋_GB2312" w:hint="eastAsia"/>
          <w:color w:val="000000"/>
          <w:kern w:val="0"/>
          <w:sz w:val="28"/>
        </w:rPr>
        <w:t>；</w:t>
      </w:r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3</w:t>
      </w:r>
      <w:r w:rsidR="002B3D4A">
        <w:rPr>
          <w:rFonts w:ascii="仿宋" w:eastAsia="仿宋" w:hAnsi="仿宋" w:cs="仿宋_GB2312"/>
          <w:color w:val="000000"/>
          <w:kern w:val="0"/>
          <w:sz w:val="28"/>
        </w:rPr>
        <w:t>.</w:t>
      </w:r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污水处理设施缺少防护围栏，该项整改工作已于2</w:t>
      </w:r>
      <w:r w:rsidR="002B3D4A">
        <w:rPr>
          <w:rFonts w:ascii="仿宋" w:eastAsia="仿宋" w:hAnsi="仿宋" w:cs="仿宋_GB2312"/>
          <w:color w:val="000000"/>
          <w:kern w:val="0"/>
          <w:sz w:val="28"/>
        </w:rPr>
        <w:t>022</w:t>
      </w:r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年1</w:t>
      </w:r>
      <w:r w:rsidR="002B3D4A">
        <w:rPr>
          <w:rFonts w:ascii="仿宋" w:eastAsia="仿宋" w:hAnsi="仿宋" w:cs="仿宋_GB2312"/>
          <w:color w:val="000000"/>
          <w:kern w:val="0"/>
          <w:sz w:val="28"/>
        </w:rPr>
        <w:t>0</w:t>
      </w:r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月2</w:t>
      </w:r>
      <w:r w:rsidR="002B3D4A">
        <w:rPr>
          <w:rFonts w:ascii="仿宋" w:eastAsia="仿宋" w:hAnsi="仿宋" w:cs="仿宋_GB2312"/>
          <w:color w:val="000000"/>
          <w:kern w:val="0"/>
          <w:sz w:val="28"/>
        </w:rPr>
        <w:t>0</w:t>
      </w:r>
      <w:r w:rsidR="002B3D4A">
        <w:rPr>
          <w:rFonts w:ascii="仿宋" w:eastAsia="仿宋" w:hAnsi="仿宋" w:cs="仿宋_GB2312" w:hint="eastAsia"/>
          <w:color w:val="000000"/>
          <w:kern w:val="0"/>
          <w:sz w:val="28"/>
        </w:rPr>
        <w:t>日完成；</w:t>
      </w:r>
    </w:p>
    <w:p w14:paraId="6C6EA61E" w14:textId="77777777" w:rsidR="003E0E58" w:rsidRPr="005C31A2" w:rsidRDefault="003E0E58" w:rsidP="003E0E58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28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28"/>
        </w:rPr>
        <w:t>表</w:t>
      </w:r>
      <w:r w:rsidR="009B0F58">
        <w:rPr>
          <w:rFonts w:ascii="仿宋" w:eastAsia="仿宋" w:hAnsi="仿宋" w:cs="仿宋_GB2312"/>
          <w:color w:val="000000"/>
          <w:kern w:val="0"/>
          <w:sz w:val="28"/>
        </w:rPr>
        <w:t>2</w:t>
      </w:r>
      <w:r w:rsidR="007A2E6D">
        <w:rPr>
          <w:rFonts w:ascii="仿宋" w:eastAsia="仿宋" w:hAnsi="仿宋" w:cs="仿宋_GB2312"/>
          <w:color w:val="000000"/>
          <w:kern w:val="0"/>
          <w:sz w:val="28"/>
        </w:rPr>
        <w:t xml:space="preserve">0 </w:t>
      </w:r>
      <w:r w:rsidRPr="005C31A2">
        <w:rPr>
          <w:rFonts w:ascii="仿宋" w:eastAsia="仿宋" w:hAnsi="仿宋" w:cs="仿宋_GB2312" w:hint="eastAsia"/>
          <w:color w:val="000000"/>
          <w:kern w:val="0"/>
          <w:sz w:val="28"/>
        </w:rPr>
        <w:t>环境风险</w:t>
      </w:r>
      <w:r w:rsidR="00CE20EF">
        <w:rPr>
          <w:rFonts w:ascii="仿宋" w:eastAsia="仿宋" w:hAnsi="仿宋" w:cs="仿宋_GB2312" w:hint="eastAsia"/>
          <w:color w:val="000000"/>
          <w:kern w:val="0"/>
          <w:sz w:val="28"/>
        </w:rPr>
        <w:t>等级评估</w:t>
      </w:r>
      <w:r w:rsidRPr="005C31A2">
        <w:rPr>
          <w:rFonts w:ascii="仿宋" w:eastAsia="仿宋" w:hAnsi="仿宋" w:cs="仿宋_GB2312" w:hint="eastAsia"/>
          <w:color w:val="000000"/>
          <w:kern w:val="0"/>
          <w:sz w:val="28"/>
        </w:rPr>
        <w:t>情况</w:t>
      </w:r>
    </w:p>
    <w:tbl>
      <w:tblPr>
        <w:tblStyle w:val="a7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67"/>
        <w:gridCol w:w="981"/>
        <w:gridCol w:w="1276"/>
        <w:gridCol w:w="850"/>
        <w:gridCol w:w="851"/>
        <w:gridCol w:w="850"/>
        <w:gridCol w:w="1418"/>
        <w:gridCol w:w="879"/>
        <w:gridCol w:w="765"/>
        <w:gridCol w:w="765"/>
      </w:tblGrid>
      <w:tr w:rsidR="005442B0" w:rsidRPr="005C31A2" w14:paraId="4CDDC0A2" w14:textId="77777777" w:rsidTr="00AA6955">
        <w:trPr>
          <w:trHeight w:val="673"/>
          <w:jc w:val="center"/>
        </w:trPr>
        <w:tc>
          <w:tcPr>
            <w:tcW w:w="846" w:type="dxa"/>
          </w:tcPr>
          <w:p w14:paraId="6BE7C3E2" w14:textId="77777777" w:rsidR="008F78D9" w:rsidRPr="005C31A2" w:rsidRDefault="008F78D9" w:rsidP="008F78D9">
            <w:pPr>
              <w:autoSpaceDE w:val="0"/>
              <w:autoSpaceDN w:val="0"/>
              <w:adjustRightInd w:val="0"/>
              <w:rPr>
                <w:rFonts w:ascii="仿宋" w:eastAsia="仿宋" w:hAnsi="仿宋" w:cs="仿宋_GB2312"/>
                <w:color w:val="000000"/>
                <w:kern w:val="0"/>
                <w:sz w:val="28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突发环境事件风险等级（总体）</w:t>
            </w:r>
          </w:p>
        </w:tc>
        <w:tc>
          <w:tcPr>
            <w:tcW w:w="867" w:type="dxa"/>
          </w:tcPr>
          <w:p w14:paraId="3552A006" w14:textId="77777777" w:rsidR="008F78D9" w:rsidRPr="005C31A2" w:rsidRDefault="008F78D9" w:rsidP="008F78D9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突发环境事件风险等级（大气）</w:t>
            </w:r>
          </w:p>
        </w:tc>
        <w:tc>
          <w:tcPr>
            <w:tcW w:w="981" w:type="dxa"/>
          </w:tcPr>
          <w:p w14:paraId="3DD1E7D0" w14:textId="77777777" w:rsidR="008F78D9" w:rsidRPr="005C31A2" w:rsidRDefault="008F78D9" w:rsidP="008F78D9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突发大气环境风险受体敏感程度类型</w:t>
            </w:r>
          </w:p>
        </w:tc>
        <w:tc>
          <w:tcPr>
            <w:tcW w:w="1276" w:type="dxa"/>
          </w:tcPr>
          <w:p w14:paraId="38B6E40A" w14:textId="77777777" w:rsidR="008F78D9" w:rsidRPr="005C31A2" w:rsidRDefault="008F78D9" w:rsidP="008F78D9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涉气风险</w:t>
            </w:r>
            <w:proofErr w:type="gramEnd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物质与临界量比值</w:t>
            </w:r>
          </w:p>
        </w:tc>
        <w:tc>
          <w:tcPr>
            <w:tcW w:w="850" w:type="dxa"/>
          </w:tcPr>
          <w:p w14:paraId="5B57266D" w14:textId="77777777" w:rsidR="008F78D9" w:rsidRPr="005C31A2" w:rsidRDefault="008F78D9" w:rsidP="008F78D9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生产工艺过程与大气环境风险控制水平</w:t>
            </w:r>
          </w:p>
        </w:tc>
        <w:tc>
          <w:tcPr>
            <w:tcW w:w="851" w:type="dxa"/>
          </w:tcPr>
          <w:p w14:paraId="396A18C9" w14:textId="77777777" w:rsidR="008F78D9" w:rsidRPr="005C31A2" w:rsidRDefault="008F78D9" w:rsidP="008F78D9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突发环境事件风险等级（水）</w:t>
            </w:r>
          </w:p>
        </w:tc>
        <w:tc>
          <w:tcPr>
            <w:tcW w:w="850" w:type="dxa"/>
          </w:tcPr>
          <w:p w14:paraId="3645B428" w14:textId="77777777" w:rsidR="008F78D9" w:rsidRPr="005C31A2" w:rsidRDefault="008F78D9" w:rsidP="008F78D9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突发水环境风险受体敏感程度类型</w:t>
            </w:r>
          </w:p>
        </w:tc>
        <w:tc>
          <w:tcPr>
            <w:tcW w:w="1418" w:type="dxa"/>
          </w:tcPr>
          <w:p w14:paraId="2B1D33E8" w14:textId="49A47637" w:rsidR="008F78D9" w:rsidRPr="005C31A2" w:rsidRDefault="008F78D9" w:rsidP="008F78D9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涉</w:t>
            </w:r>
            <w:r w:rsidR="00804A4D">
              <w:rPr>
                <w:rFonts w:ascii="仿宋" w:eastAsia="仿宋" w:hAnsi="仿宋" w:cs="宋体" w:hint="eastAsia"/>
                <w:kern w:val="0"/>
                <w:szCs w:val="21"/>
              </w:rPr>
              <w:t>水</w:t>
            </w: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风险物质与临界量比值</w:t>
            </w:r>
          </w:p>
        </w:tc>
        <w:tc>
          <w:tcPr>
            <w:tcW w:w="879" w:type="dxa"/>
          </w:tcPr>
          <w:p w14:paraId="1A5D08CD" w14:textId="77777777" w:rsidR="008F78D9" w:rsidRPr="005C31A2" w:rsidRDefault="008F78D9" w:rsidP="008F78D9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生产工艺过程与水环境风险控制水平</w:t>
            </w:r>
          </w:p>
        </w:tc>
        <w:tc>
          <w:tcPr>
            <w:tcW w:w="765" w:type="dxa"/>
          </w:tcPr>
          <w:p w14:paraId="7E2758D1" w14:textId="77777777" w:rsidR="008F78D9" w:rsidRPr="005C31A2" w:rsidRDefault="008F78D9" w:rsidP="008F78D9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需要整改项目</w:t>
            </w:r>
          </w:p>
        </w:tc>
        <w:tc>
          <w:tcPr>
            <w:tcW w:w="765" w:type="dxa"/>
          </w:tcPr>
          <w:p w14:paraId="46873A8B" w14:textId="77777777" w:rsidR="008F78D9" w:rsidRPr="005C31A2" w:rsidRDefault="008F78D9" w:rsidP="008F78D9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已完成整改项目</w:t>
            </w:r>
          </w:p>
        </w:tc>
      </w:tr>
      <w:tr w:rsidR="005442B0" w:rsidRPr="005C31A2" w14:paraId="34E02BB7" w14:textId="77777777" w:rsidTr="00EF4BCB">
        <w:trPr>
          <w:trHeight w:val="529"/>
          <w:jc w:val="center"/>
        </w:trPr>
        <w:tc>
          <w:tcPr>
            <w:tcW w:w="846" w:type="dxa"/>
            <w:vAlign w:val="center"/>
          </w:tcPr>
          <w:p w14:paraId="4E33B5F6" w14:textId="518C8FE7" w:rsidR="00682BFC" w:rsidRPr="005C31A2" w:rsidRDefault="00804A4D" w:rsidP="008F78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重大</w:t>
            </w:r>
          </w:p>
        </w:tc>
        <w:tc>
          <w:tcPr>
            <w:tcW w:w="867" w:type="dxa"/>
            <w:vAlign w:val="center"/>
          </w:tcPr>
          <w:p w14:paraId="30D86E2B" w14:textId="035DB909" w:rsidR="008F78D9" w:rsidRPr="005C31A2" w:rsidRDefault="00804A4D" w:rsidP="008F78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</w:rPr>
              <w:t>较大</w:t>
            </w:r>
          </w:p>
        </w:tc>
        <w:tc>
          <w:tcPr>
            <w:tcW w:w="981" w:type="dxa"/>
            <w:vAlign w:val="center"/>
          </w:tcPr>
          <w:p w14:paraId="7A072C41" w14:textId="02057677" w:rsidR="008F78D9" w:rsidRPr="005C31A2" w:rsidRDefault="008F78D9" w:rsidP="008F78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5C31A2">
              <w:rPr>
                <w:rFonts w:ascii="仿宋" w:eastAsia="仿宋" w:hAnsi="仿宋" w:cs="仿宋_GB2312" w:hint="eastAsia"/>
                <w:color w:val="000000"/>
                <w:kern w:val="0"/>
              </w:rPr>
              <w:t>E</w:t>
            </w:r>
            <w:r w:rsidR="00804A4D">
              <w:rPr>
                <w:rFonts w:ascii="仿宋" w:eastAsia="仿宋" w:hAnsi="仿宋" w:cs="仿宋_GB2312"/>
                <w:color w:val="000000"/>
                <w:kern w:val="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9A224" w14:textId="341674DF" w:rsidR="008F78D9" w:rsidRPr="00EF4BCB" w:rsidRDefault="008F78D9" w:rsidP="008F78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Q</w:t>
            </w:r>
            <w:r w:rsidRPr="00EF4BCB">
              <w:rPr>
                <w:rFonts w:ascii="仿宋" w:eastAsia="仿宋" w:hAnsi="仿宋" w:cs="仿宋_GB2312"/>
                <w:color w:val="000000"/>
                <w:kern w:val="0"/>
              </w:rPr>
              <w:t>3</w:t>
            </w:r>
            <w:r w:rsidR="00C26408"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（</w:t>
            </w:r>
            <w:r w:rsidR="005442B0" w:rsidRPr="00EF4BCB">
              <w:rPr>
                <w:rFonts w:ascii="仿宋" w:eastAsia="仿宋" w:hAnsi="仿宋" w:cs="仿宋_GB2312"/>
                <w:color w:val="000000"/>
                <w:kern w:val="0"/>
              </w:rPr>
              <w:t>146.96</w:t>
            </w:r>
            <w:r w:rsidR="00C26408"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0E018A" w14:textId="53AEB914" w:rsidR="008F78D9" w:rsidRPr="00EF4BCB" w:rsidRDefault="008F78D9" w:rsidP="008F78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M</w:t>
            </w:r>
            <w:r w:rsidR="004D1713" w:rsidRPr="00EF4BCB">
              <w:rPr>
                <w:rFonts w:ascii="仿宋" w:eastAsia="仿宋" w:hAnsi="仿宋" w:cs="仿宋_GB2312"/>
                <w:color w:val="000000"/>
                <w:kern w:val="0"/>
              </w:rPr>
              <w:t>1</w:t>
            </w:r>
            <w:r w:rsidR="00C26408"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（</w:t>
            </w:r>
            <w:r w:rsidR="005442B0" w:rsidRPr="00EF4BCB">
              <w:rPr>
                <w:rFonts w:ascii="仿宋" w:eastAsia="仿宋" w:hAnsi="仿宋" w:cs="仿宋_GB2312"/>
                <w:color w:val="000000"/>
                <w:kern w:val="0"/>
              </w:rPr>
              <w:t>20</w:t>
            </w:r>
            <w:r w:rsidR="00C26408"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5DE965" w14:textId="77777777" w:rsidR="008F78D9" w:rsidRPr="00EF4BCB" w:rsidRDefault="008F78D9" w:rsidP="008F78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重大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CF9CE3" w14:textId="56030BB5" w:rsidR="008F78D9" w:rsidRPr="00EF4BCB" w:rsidRDefault="008F78D9" w:rsidP="008F78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E</w:t>
            </w:r>
            <w:r w:rsidR="00804A4D" w:rsidRPr="00EF4BCB">
              <w:rPr>
                <w:rFonts w:ascii="仿宋" w:eastAsia="仿宋" w:hAnsi="仿宋" w:cs="仿宋_GB2312"/>
                <w:color w:val="000000"/>
                <w:kern w:val="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27819" w14:textId="6C294233" w:rsidR="008F78D9" w:rsidRPr="00EF4BCB" w:rsidRDefault="008F78D9" w:rsidP="008F78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Q</w:t>
            </w:r>
            <w:r w:rsidRPr="00EF4BCB">
              <w:rPr>
                <w:rFonts w:ascii="仿宋" w:eastAsia="仿宋" w:hAnsi="仿宋" w:cs="仿宋_GB2312"/>
                <w:color w:val="000000"/>
                <w:kern w:val="0"/>
              </w:rPr>
              <w:t>3</w:t>
            </w:r>
            <w:r w:rsidR="00C26408"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（</w:t>
            </w:r>
            <w:r w:rsidR="00804A4D" w:rsidRPr="00EF4BCB">
              <w:rPr>
                <w:rFonts w:ascii="仿宋" w:eastAsia="仿宋" w:hAnsi="仿宋" w:cs="仿宋_GB2312"/>
                <w:color w:val="000000"/>
                <w:kern w:val="0"/>
              </w:rPr>
              <w:t>151.51</w:t>
            </w:r>
            <w:r w:rsidR="00C26408"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）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186236F" w14:textId="35FF8173" w:rsidR="008F78D9" w:rsidRPr="00EF4BCB" w:rsidRDefault="008F78D9" w:rsidP="008F78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M</w:t>
            </w:r>
            <w:r w:rsidR="00804A4D" w:rsidRPr="00EF4BCB">
              <w:rPr>
                <w:rFonts w:ascii="仿宋" w:eastAsia="仿宋" w:hAnsi="仿宋" w:cs="仿宋_GB2312"/>
                <w:color w:val="000000"/>
                <w:kern w:val="0"/>
              </w:rPr>
              <w:t>2</w:t>
            </w:r>
            <w:r w:rsidR="00C26408"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（</w:t>
            </w:r>
            <w:r w:rsidR="00804A4D" w:rsidRPr="00EF4BCB">
              <w:rPr>
                <w:rFonts w:ascii="仿宋" w:eastAsia="仿宋" w:hAnsi="仿宋" w:cs="仿宋_GB2312"/>
                <w:color w:val="000000"/>
                <w:kern w:val="0"/>
              </w:rPr>
              <w:t>26</w:t>
            </w:r>
            <w:r w:rsidR="00C26408" w:rsidRPr="00EF4BCB">
              <w:rPr>
                <w:rFonts w:ascii="仿宋" w:eastAsia="仿宋" w:hAnsi="仿宋" w:cs="仿宋_GB2312" w:hint="eastAsia"/>
                <w:color w:val="000000"/>
                <w:kern w:val="0"/>
              </w:rPr>
              <w:t>）</w:t>
            </w:r>
          </w:p>
        </w:tc>
        <w:tc>
          <w:tcPr>
            <w:tcW w:w="765" w:type="dxa"/>
            <w:vAlign w:val="center"/>
          </w:tcPr>
          <w:p w14:paraId="020A36B0" w14:textId="527AAC71" w:rsidR="008F78D9" w:rsidRPr="005C31A2" w:rsidRDefault="005442B0" w:rsidP="008F78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</w:rPr>
              <w:t>3</w:t>
            </w:r>
          </w:p>
        </w:tc>
        <w:tc>
          <w:tcPr>
            <w:tcW w:w="765" w:type="dxa"/>
            <w:vAlign w:val="center"/>
          </w:tcPr>
          <w:p w14:paraId="5CE0BDDA" w14:textId="0700BBE2" w:rsidR="008F78D9" w:rsidRPr="005C31A2" w:rsidRDefault="005442B0" w:rsidP="008F78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</w:rPr>
              <w:t>3</w:t>
            </w:r>
          </w:p>
        </w:tc>
      </w:tr>
    </w:tbl>
    <w:p w14:paraId="40CD7231" w14:textId="77777777" w:rsidR="005E2ED2" w:rsidRDefault="005E2ED2" w:rsidP="005442B0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</w:p>
    <w:p w14:paraId="24A2A2D6" w14:textId="77777777" w:rsidR="00637DB8" w:rsidRPr="005C31A2" w:rsidRDefault="00637DB8" w:rsidP="005C31A2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28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28"/>
        </w:rPr>
        <w:t>表</w:t>
      </w:r>
      <w:r w:rsidR="009B0F58">
        <w:rPr>
          <w:rFonts w:ascii="仿宋" w:eastAsia="仿宋" w:hAnsi="仿宋" w:cs="仿宋_GB2312"/>
          <w:color w:val="000000"/>
          <w:kern w:val="0"/>
          <w:sz w:val="28"/>
        </w:rPr>
        <w:t>2</w:t>
      </w:r>
      <w:r w:rsidR="007A2E6D">
        <w:rPr>
          <w:rFonts w:ascii="仿宋" w:eastAsia="仿宋" w:hAnsi="仿宋" w:cs="仿宋_GB2312"/>
          <w:color w:val="000000"/>
          <w:kern w:val="0"/>
          <w:sz w:val="28"/>
        </w:rPr>
        <w:t xml:space="preserve">1 </w:t>
      </w:r>
      <w:r w:rsidRPr="005C31A2">
        <w:rPr>
          <w:rFonts w:ascii="仿宋" w:eastAsia="仿宋" w:hAnsi="仿宋" w:cs="仿宋_GB2312" w:hint="eastAsia"/>
          <w:color w:val="000000"/>
          <w:kern w:val="0"/>
          <w:sz w:val="28"/>
        </w:rPr>
        <w:t>三级防控措施统计表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9"/>
        <w:gridCol w:w="2892"/>
        <w:gridCol w:w="1121"/>
        <w:gridCol w:w="2238"/>
      </w:tblGrid>
      <w:tr w:rsidR="00EB75F8" w:rsidRPr="005C31A2" w14:paraId="0C18D48B" w14:textId="77777777" w:rsidTr="00423940">
        <w:trPr>
          <w:jc w:val="center"/>
        </w:trPr>
        <w:tc>
          <w:tcPr>
            <w:tcW w:w="5353" w:type="dxa"/>
            <w:gridSpan w:val="2"/>
          </w:tcPr>
          <w:p w14:paraId="1CD38881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134" w:type="dxa"/>
          </w:tcPr>
          <w:p w14:paraId="7A2888C3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单位</w:t>
            </w:r>
          </w:p>
        </w:tc>
        <w:tc>
          <w:tcPr>
            <w:tcW w:w="2268" w:type="dxa"/>
          </w:tcPr>
          <w:p w14:paraId="0013A11F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数量</w:t>
            </w:r>
          </w:p>
        </w:tc>
      </w:tr>
      <w:tr w:rsidR="00EB75F8" w:rsidRPr="005C31A2" w14:paraId="67E7D0D3" w14:textId="77777777" w:rsidTr="00423940">
        <w:trPr>
          <w:jc w:val="center"/>
        </w:trPr>
        <w:tc>
          <w:tcPr>
            <w:tcW w:w="2415" w:type="dxa"/>
            <w:vMerge w:val="restart"/>
          </w:tcPr>
          <w:p w14:paraId="2F9E8767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环境应急预案</w:t>
            </w:r>
          </w:p>
        </w:tc>
        <w:tc>
          <w:tcPr>
            <w:tcW w:w="2938" w:type="dxa"/>
          </w:tcPr>
          <w:p w14:paraId="6FBD56AC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专项预案</w:t>
            </w:r>
          </w:p>
        </w:tc>
        <w:tc>
          <w:tcPr>
            <w:tcW w:w="1134" w:type="dxa"/>
          </w:tcPr>
          <w:p w14:paraId="4DB2ED75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68" w:type="dxa"/>
          </w:tcPr>
          <w:p w14:paraId="644C8DC6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</w:tr>
      <w:tr w:rsidR="00EB75F8" w:rsidRPr="005C31A2" w14:paraId="162B4561" w14:textId="77777777" w:rsidTr="00423940">
        <w:trPr>
          <w:jc w:val="center"/>
        </w:trPr>
        <w:tc>
          <w:tcPr>
            <w:tcW w:w="2415" w:type="dxa"/>
            <w:vMerge/>
          </w:tcPr>
          <w:p w14:paraId="43431E12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00E57634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演练</w:t>
            </w:r>
          </w:p>
        </w:tc>
        <w:tc>
          <w:tcPr>
            <w:tcW w:w="1134" w:type="dxa"/>
          </w:tcPr>
          <w:p w14:paraId="7DF45E50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次</w:t>
            </w:r>
          </w:p>
        </w:tc>
        <w:tc>
          <w:tcPr>
            <w:tcW w:w="2268" w:type="dxa"/>
          </w:tcPr>
          <w:p w14:paraId="22D31076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</w:tr>
      <w:tr w:rsidR="00EB75F8" w:rsidRPr="005C31A2" w14:paraId="019892B7" w14:textId="77777777" w:rsidTr="00423940">
        <w:trPr>
          <w:jc w:val="center"/>
        </w:trPr>
        <w:tc>
          <w:tcPr>
            <w:tcW w:w="2415" w:type="dxa"/>
            <w:vMerge w:val="restart"/>
          </w:tcPr>
          <w:p w14:paraId="15114ACB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防治水污染三级防控</w:t>
            </w:r>
          </w:p>
        </w:tc>
        <w:tc>
          <w:tcPr>
            <w:tcW w:w="2938" w:type="dxa"/>
          </w:tcPr>
          <w:p w14:paraId="536F1C32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围堰</w:t>
            </w:r>
          </w:p>
        </w:tc>
        <w:tc>
          <w:tcPr>
            <w:tcW w:w="1134" w:type="dxa"/>
          </w:tcPr>
          <w:p w14:paraId="68998AD2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延长米</w:t>
            </w:r>
          </w:p>
        </w:tc>
        <w:tc>
          <w:tcPr>
            <w:tcW w:w="2268" w:type="dxa"/>
          </w:tcPr>
          <w:p w14:paraId="656F8044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1378</w:t>
            </w:r>
          </w:p>
        </w:tc>
      </w:tr>
      <w:tr w:rsidR="00EB75F8" w:rsidRPr="005C31A2" w14:paraId="0E6C11C4" w14:textId="77777777" w:rsidTr="00423940">
        <w:trPr>
          <w:jc w:val="center"/>
        </w:trPr>
        <w:tc>
          <w:tcPr>
            <w:tcW w:w="2415" w:type="dxa"/>
            <w:vMerge/>
          </w:tcPr>
          <w:p w14:paraId="55411A12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3D920918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围堤</w:t>
            </w:r>
          </w:p>
        </w:tc>
        <w:tc>
          <w:tcPr>
            <w:tcW w:w="1134" w:type="dxa"/>
          </w:tcPr>
          <w:p w14:paraId="2673B9E2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延长米</w:t>
            </w:r>
          </w:p>
        </w:tc>
        <w:tc>
          <w:tcPr>
            <w:tcW w:w="2268" w:type="dxa"/>
          </w:tcPr>
          <w:p w14:paraId="40AED69D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1378</w:t>
            </w:r>
          </w:p>
        </w:tc>
      </w:tr>
      <w:tr w:rsidR="00EB75F8" w:rsidRPr="005C31A2" w14:paraId="7C7964C1" w14:textId="77777777" w:rsidTr="00423940">
        <w:trPr>
          <w:jc w:val="center"/>
        </w:trPr>
        <w:tc>
          <w:tcPr>
            <w:tcW w:w="2415" w:type="dxa"/>
            <w:vMerge/>
          </w:tcPr>
          <w:p w14:paraId="62F23FAD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0281C7E3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围堤</w:t>
            </w:r>
          </w:p>
        </w:tc>
        <w:tc>
          <w:tcPr>
            <w:tcW w:w="1134" w:type="dxa"/>
          </w:tcPr>
          <w:p w14:paraId="47DE027E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立方米</w:t>
            </w:r>
          </w:p>
        </w:tc>
        <w:tc>
          <w:tcPr>
            <w:tcW w:w="2268" w:type="dxa"/>
          </w:tcPr>
          <w:p w14:paraId="2B126A01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2756</w:t>
            </w:r>
          </w:p>
        </w:tc>
      </w:tr>
      <w:tr w:rsidR="00EB75F8" w:rsidRPr="005C31A2" w14:paraId="671F491D" w14:textId="77777777" w:rsidTr="00423940">
        <w:trPr>
          <w:jc w:val="center"/>
        </w:trPr>
        <w:tc>
          <w:tcPr>
            <w:tcW w:w="2415" w:type="dxa"/>
            <w:vMerge/>
          </w:tcPr>
          <w:p w14:paraId="581B2963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250F9CC0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事故应急池</w:t>
            </w:r>
          </w:p>
        </w:tc>
        <w:tc>
          <w:tcPr>
            <w:tcW w:w="1134" w:type="dxa"/>
          </w:tcPr>
          <w:p w14:paraId="62FD26CC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立方米</w:t>
            </w:r>
          </w:p>
        </w:tc>
        <w:tc>
          <w:tcPr>
            <w:tcW w:w="2268" w:type="dxa"/>
          </w:tcPr>
          <w:p w14:paraId="24C65107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2100</w:t>
            </w:r>
          </w:p>
        </w:tc>
      </w:tr>
      <w:tr w:rsidR="00EB75F8" w:rsidRPr="005C31A2" w14:paraId="267A508D" w14:textId="77777777" w:rsidTr="00423940">
        <w:trPr>
          <w:jc w:val="center"/>
        </w:trPr>
        <w:tc>
          <w:tcPr>
            <w:tcW w:w="2415" w:type="dxa"/>
            <w:vMerge/>
          </w:tcPr>
          <w:p w14:paraId="3644D9FE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0A6BB3CD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围堤截流切换措施</w:t>
            </w:r>
          </w:p>
        </w:tc>
        <w:tc>
          <w:tcPr>
            <w:tcW w:w="1134" w:type="dxa"/>
          </w:tcPr>
          <w:p w14:paraId="60DD80BC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68" w:type="dxa"/>
          </w:tcPr>
          <w:p w14:paraId="2CA08E28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</w:tr>
      <w:tr w:rsidR="00EB75F8" w:rsidRPr="005C31A2" w14:paraId="7A57E230" w14:textId="77777777" w:rsidTr="00423940">
        <w:trPr>
          <w:jc w:val="center"/>
        </w:trPr>
        <w:tc>
          <w:tcPr>
            <w:tcW w:w="2415" w:type="dxa"/>
            <w:vMerge/>
          </w:tcPr>
          <w:p w14:paraId="3D70F7A8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31D9B7FB" w14:textId="77777777" w:rsidR="00EB75F8" w:rsidRPr="005C31A2" w:rsidRDefault="00EB75F8" w:rsidP="0042394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清排水截流设施</w:t>
            </w:r>
          </w:p>
        </w:tc>
        <w:tc>
          <w:tcPr>
            <w:tcW w:w="1134" w:type="dxa"/>
          </w:tcPr>
          <w:p w14:paraId="0873EAC2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68" w:type="dxa"/>
          </w:tcPr>
          <w:p w14:paraId="6201CE65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</w:tr>
      <w:tr w:rsidR="00EB75F8" w:rsidRPr="005C31A2" w14:paraId="5E846C60" w14:textId="77777777" w:rsidTr="00423940">
        <w:trPr>
          <w:jc w:val="center"/>
        </w:trPr>
        <w:tc>
          <w:tcPr>
            <w:tcW w:w="2415" w:type="dxa"/>
            <w:vMerge/>
          </w:tcPr>
          <w:p w14:paraId="188D420D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7E2BB4E0" w14:textId="77777777" w:rsidR="00EB75F8" w:rsidRPr="005C31A2" w:rsidRDefault="00EB75F8" w:rsidP="0042394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雨排水监视关闭设施</w:t>
            </w:r>
          </w:p>
        </w:tc>
        <w:tc>
          <w:tcPr>
            <w:tcW w:w="1134" w:type="dxa"/>
          </w:tcPr>
          <w:p w14:paraId="6DC6F281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268" w:type="dxa"/>
          </w:tcPr>
          <w:p w14:paraId="045225E5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</w:tr>
      <w:tr w:rsidR="00EB75F8" w:rsidRPr="005C31A2" w14:paraId="78180FE9" w14:textId="77777777" w:rsidTr="00423940">
        <w:trPr>
          <w:jc w:val="center"/>
        </w:trPr>
        <w:tc>
          <w:tcPr>
            <w:tcW w:w="2415" w:type="dxa"/>
            <w:vMerge w:val="restart"/>
          </w:tcPr>
          <w:p w14:paraId="193E82D5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防治气体泄漏污染设施</w:t>
            </w:r>
          </w:p>
        </w:tc>
        <w:tc>
          <w:tcPr>
            <w:tcW w:w="2938" w:type="dxa"/>
          </w:tcPr>
          <w:p w14:paraId="0E2DE4B2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喷淋设施</w:t>
            </w:r>
          </w:p>
        </w:tc>
        <w:tc>
          <w:tcPr>
            <w:tcW w:w="1134" w:type="dxa"/>
          </w:tcPr>
          <w:p w14:paraId="11AB46CD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268" w:type="dxa"/>
          </w:tcPr>
          <w:p w14:paraId="72C7DA8C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</w:tr>
      <w:tr w:rsidR="00EB75F8" w:rsidRPr="005C31A2" w14:paraId="0ADFC128" w14:textId="77777777" w:rsidTr="00423940">
        <w:trPr>
          <w:jc w:val="center"/>
        </w:trPr>
        <w:tc>
          <w:tcPr>
            <w:tcW w:w="2415" w:type="dxa"/>
            <w:vMerge/>
          </w:tcPr>
          <w:p w14:paraId="4E2762F1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38" w:type="dxa"/>
          </w:tcPr>
          <w:p w14:paraId="580B96C9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吸收设施</w:t>
            </w:r>
          </w:p>
        </w:tc>
        <w:tc>
          <w:tcPr>
            <w:tcW w:w="1134" w:type="dxa"/>
          </w:tcPr>
          <w:p w14:paraId="4FA471B0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2268" w:type="dxa"/>
          </w:tcPr>
          <w:p w14:paraId="72AA5084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</w:tr>
      <w:tr w:rsidR="00EB75F8" w:rsidRPr="005C31A2" w14:paraId="11E515A2" w14:textId="77777777" w:rsidTr="00423940">
        <w:trPr>
          <w:jc w:val="center"/>
        </w:trPr>
        <w:tc>
          <w:tcPr>
            <w:tcW w:w="2415" w:type="dxa"/>
            <w:vMerge w:val="restart"/>
          </w:tcPr>
          <w:p w14:paraId="4501CFE8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应急物资储备</w:t>
            </w:r>
          </w:p>
        </w:tc>
        <w:tc>
          <w:tcPr>
            <w:tcW w:w="2938" w:type="dxa"/>
          </w:tcPr>
          <w:p w14:paraId="7191CFD8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吸油毡</w:t>
            </w:r>
          </w:p>
        </w:tc>
        <w:tc>
          <w:tcPr>
            <w:tcW w:w="1134" w:type="dxa"/>
          </w:tcPr>
          <w:p w14:paraId="01DF8623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吨</w:t>
            </w:r>
          </w:p>
        </w:tc>
        <w:tc>
          <w:tcPr>
            <w:tcW w:w="2268" w:type="dxa"/>
          </w:tcPr>
          <w:p w14:paraId="77299925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</w:p>
        </w:tc>
      </w:tr>
      <w:tr w:rsidR="00EB75F8" w:rsidRPr="005C31A2" w14:paraId="2E650C2A" w14:textId="77777777" w:rsidTr="00423940">
        <w:trPr>
          <w:jc w:val="center"/>
        </w:trPr>
        <w:tc>
          <w:tcPr>
            <w:tcW w:w="2415" w:type="dxa"/>
            <w:vMerge/>
          </w:tcPr>
          <w:p w14:paraId="1C7BB5B4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50F689AA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围油栏</w:t>
            </w:r>
          </w:p>
        </w:tc>
        <w:tc>
          <w:tcPr>
            <w:tcW w:w="1134" w:type="dxa"/>
          </w:tcPr>
          <w:p w14:paraId="1D0C1F58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延长米</w:t>
            </w:r>
          </w:p>
        </w:tc>
        <w:tc>
          <w:tcPr>
            <w:tcW w:w="2268" w:type="dxa"/>
          </w:tcPr>
          <w:p w14:paraId="751B2B9D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</w:p>
        </w:tc>
      </w:tr>
      <w:tr w:rsidR="00EB75F8" w:rsidRPr="005C31A2" w14:paraId="0BB5DF31" w14:textId="77777777" w:rsidTr="00423940">
        <w:trPr>
          <w:jc w:val="center"/>
        </w:trPr>
        <w:tc>
          <w:tcPr>
            <w:tcW w:w="2415" w:type="dxa"/>
            <w:vMerge/>
          </w:tcPr>
          <w:p w14:paraId="759070E9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414889B0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消油剂</w:t>
            </w:r>
          </w:p>
        </w:tc>
        <w:tc>
          <w:tcPr>
            <w:tcW w:w="1134" w:type="dxa"/>
          </w:tcPr>
          <w:p w14:paraId="16D70646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吨</w:t>
            </w:r>
          </w:p>
        </w:tc>
        <w:tc>
          <w:tcPr>
            <w:tcW w:w="2268" w:type="dxa"/>
          </w:tcPr>
          <w:p w14:paraId="52185D08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</w:p>
        </w:tc>
      </w:tr>
      <w:tr w:rsidR="00EB75F8" w:rsidRPr="005C31A2" w14:paraId="26D2090B" w14:textId="77777777" w:rsidTr="00423940">
        <w:trPr>
          <w:jc w:val="center"/>
        </w:trPr>
        <w:tc>
          <w:tcPr>
            <w:tcW w:w="2415" w:type="dxa"/>
            <w:vMerge/>
          </w:tcPr>
          <w:p w14:paraId="5B4001C3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41908110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收油船</w:t>
            </w:r>
          </w:p>
        </w:tc>
        <w:tc>
          <w:tcPr>
            <w:tcW w:w="1134" w:type="dxa"/>
          </w:tcPr>
          <w:p w14:paraId="5FB419E1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hint="eastAsia"/>
                <w:szCs w:val="21"/>
              </w:rPr>
              <w:t>只</w:t>
            </w:r>
          </w:p>
        </w:tc>
        <w:tc>
          <w:tcPr>
            <w:tcW w:w="2268" w:type="dxa"/>
          </w:tcPr>
          <w:p w14:paraId="1B51A921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0</w:t>
            </w:r>
          </w:p>
        </w:tc>
      </w:tr>
      <w:tr w:rsidR="00EB75F8" w:rsidRPr="005C31A2" w14:paraId="01CA11F4" w14:textId="77777777" w:rsidTr="00423940">
        <w:trPr>
          <w:jc w:val="center"/>
        </w:trPr>
        <w:tc>
          <w:tcPr>
            <w:tcW w:w="2415" w:type="dxa"/>
            <w:vMerge/>
          </w:tcPr>
          <w:p w14:paraId="62B1AB5C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5507C362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吸收材料</w:t>
            </w:r>
          </w:p>
        </w:tc>
        <w:tc>
          <w:tcPr>
            <w:tcW w:w="1134" w:type="dxa"/>
          </w:tcPr>
          <w:p w14:paraId="25DF7413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吨</w:t>
            </w:r>
          </w:p>
        </w:tc>
        <w:tc>
          <w:tcPr>
            <w:tcW w:w="2268" w:type="dxa"/>
          </w:tcPr>
          <w:p w14:paraId="0874BED8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</w:tr>
      <w:tr w:rsidR="00EB75F8" w:rsidRPr="005C31A2" w14:paraId="4601EBF6" w14:textId="77777777" w:rsidTr="00423940">
        <w:trPr>
          <w:jc w:val="center"/>
        </w:trPr>
        <w:tc>
          <w:tcPr>
            <w:tcW w:w="2415" w:type="dxa"/>
            <w:vMerge/>
          </w:tcPr>
          <w:p w14:paraId="401F7AEF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38" w:type="dxa"/>
          </w:tcPr>
          <w:p w14:paraId="12BBECA2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其它材料</w:t>
            </w:r>
          </w:p>
        </w:tc>
        <w:tc>
          <w:tcPr>
            <w:tcW w:w="1134" w:type="dxa"/>
          </w:tcPr>
          <w:p w14:paraId="4E71CA1C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7E63640B" w14:textId="77777777" w:rsidR="00EB75F8" w:rsidRPr="005C31A2" w:rsidRDefault="00EB75F8" w:rsidP="00423940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2A9D8B47" w14:textId="77777777" w:rsidR="00F35E2D" w:rsidRPr="0004580C" w:rsidRDefault="00F35E2D" w:rsidP="009C337F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</w:p>
    <w:p w14:paraId="78F4ED58" w14:textId="6B314169" w:rsidR="0049722D" w:rsidRDefault="0049722D" w:rsidP="0049722D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9B0F58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</w:t>
      </w:r>
      <w:r w:rsidR="00A14215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九</w:t>
      </w:r>
      <w:r w:rsidRPr="009B0F58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）</w:t>
      </w:r>
      <w:r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社会责任工作履行情况</w:t>
      </w:r>
      <w:r w:rsidR="00703BAE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（无）</w:t>
      </w:r>
    </w:p>
    <w:p w14:paraId="67423EE7" w14:textId="77777777" w:rsidR="0049722D" w:rsidRDefault="0049722D" w:rsidP="0049722D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1</w:t>
      </w:r>
      <w:r>
        <w:rPr>
          <w:rFonts w:ascii="仿宋" w:eastAsia="仿宋" w:hAnsi="仿宋" w:cs="仿宋_GB2312"/>
          <w:color w:val="000000"/>
          <w:kern w:val="0"/>
          <w:sz w:val="28"/>
        </w:rPr>
        <w:t>.</w:t>
      </w:r>
      <w:r w:rsidRPr="005C31A2">
        <w:rPr>
          <w:rFonts w:ascii="仿宋" w:eastAsia="仿宋" w:hAnsi="仿宋" w:cs="仿宋_GB2312" w:hint="eastAsia"/>
          <w:color w:val="000000"/>
          <w:kern w:val="0"/>
          <w:sz w:val="28"/>
        </w:rPr>
        <w:t>推进环境保护开展的植树造林、生物多样性保护等</w:t>
      </w:r>
      <w:r w:rsidR="00BF3D47">
        <w:rPr>
          <w:rFonts w:ascii="仿宋" w:eastAsia="仿宋" w:hAnsi="仿宋" w:cs="仿宋_GB2312" w:hint="eastAsia"/>
          <w:color w:val="000000"/>
          <w:kern w:val="0"/>
          <w:sz w:val="28"/>
        </w:rPr>
        <w:t>生态</w:t>
      </w:r>
      <w:r w:rsidRPr="005C31A2">
        <w:rPr>
          <w:rFonts w:ascii="仿宋" w:eastAsia="仿宋" w:hAnsi="仿宋" w:cs="仿宋_GB2312" w:hint="eastAsia"/>
          <w:color w:val="000000"/>
          <w:kern w:val="0"/>
          <w:sz w:val="28"/>
        </w:rPr>
        <w:t>环境公益项目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；</w:t>
      </w:r>
    </w:p>
    <w:p w14:paraId="73742085" w14:textId="77777777" w:rsidR="0049722D" w:rsidRPr="009B0F58" w:rsidRDefault="0049722D" w:rsidP="0049722D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2</w:t>
      </w:r>
      <w:r>
        <w:rPr>
          <w:rFonts w:ascii="仿宋" w:eastAsia="仿宋" w:hAnsi="仿宋" w:cs="仿宋_GB2312"/>
          <w:color w:val="000000"/>
          <w:kern w:val="0"/>
          <w:sz w:val="28"/>
        </w:rPr>
        <w:t>.</w:t>
      </w:r>
      <w:r w:rsidR="00BF3D47">
        <w:rPr>
          <w:rFonts w:ascii="仿宋" w:eastAsia="仿宋" w:hAnsi="仿宋" w:cs="仿宋_GB2312"/>
          <w:color w:val="000000"/>
          <w:kern w:val="0"/>
          <w:sz w:val="28"/>
        </w:rPr>
        <w:t>ESG</w:t>
      </w:r>
      <w:r w:rsidR="00BF3D47">
        <w:rPr>
          <w:rFonts w:ascii="仿宋" w:eastAsia="仿宋" w:hAnsi="仿宋" w:cs="仿宋_GB2312" w:hint="eastAsia"/>
          <w:color w:val="000000"/>
          <w:kern w:val="0"/>
          <w:sz w:val="28"/>
        </w:rPr>
        <w:t>信息披露等相关工作情况。</w:t>
      </w:r>
    </w:p>
    <w:p w14:paraId="1B9CF19D" w14:textId="77777777" w:rsidR="003A087A" w:rsidRPr="0049722D" w:rsidRDefault="003A087A" w:rsidP="00637DB8">
      <w:pPr>
        <w:autoSpaceDE w:val="0"/>
        <w:autoSpaceDN w:val="0"/>
        <w:adjustRightInd w:val="0"/>
        <w:spacing w:line="360" w:lineRule="auto"/>
        <w:rPr>
          <w:rFonts w:ascii="黑体" w:eastAsia="黑体" w:hAnsi="黑体" w:cs="仿宋_GB2312"/>
          <w:b/>
          <w:color w:val="000000"/>
          <w:kern w:val="0"/>
          <w:sz w:val="30"/>
          <w:szCs w:val="30"/>
        </w:rPr>
      </w:pPr>
    </w:p>
    <w:p w14:paraId="6EEDDE36" w14:textId="77777777" w:rsidR="00637DB8" w:rsidRPr="00767DF3" w:rsidRDefault="001C3C4B" w:rsidP="00637DB8">
      <w:pPr>
        <w:autoSpaceDE w:val="0"/>
        <w:autoSpaceDN w:val="0"/>
        <w:adjustRightInd w:val="0"/>
        <w:spacing w:line="360" w:lineRule="auto"/>
        <w:rPr>
          <w:rFonts w:ascii="黑体" w:eastAsia="黑体" w:hAnsi="黑体" w:cs="仿宋_GB2312"/>
          <w:b/>
          <w:color w:val="000000"/>
          <w:kern w:val="0"/>
          <w:sz w:val="30"/>
          <w:szCs w:val="30"/>
        </w:rPr>
      </w:pPr>
      <w:r w:rsidRPr="00767DF3">
        <w:rPr>
          <w:rFonts w:ascii="黑体" w:eastAsia="黑体" w:hAnsi="黑体" w:cs="仿宋_GB2312" w:hint="eastAsia"/>
          <w:b/>
          <w:color w:val="000000"/>
          <w:kern w:val="0"/>
          <w:sz w:val="30"/>
          <w:szCs w:val="30"/>
        </w:rPr>
        <w:t>五</w:t>
      </w:r>
      <w:r w:rsidR="00637DB8" w:rsidRPr="00767DF3">
        <w:rPr>
          <w:rFonts w:ascii="黑体" w:eastAsia="黑体" w:hAnsi="黑体" w:cs="仿宋_GB2312" w:hint="eastAsia"/>
          <w:b/>
          <w:color w:val="000000"/>
          <w:kern w:val="0"/>
          <w:sz w:val="30"/>
          <w:szCs w:val="30"/>
        </w:rPr>
        <w:t>、存在问题及下一阶段计划</w:t>
      </w:r>
    </w:p>
    <w:p w14:paraId="3672B714" w14:textId="77777777" w:rsidR="00D23682" w:rsidRPr="00767DF3" w:rsidRDefault="001C3C4B" w:rsidP="00767DF3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767DF3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（一）</w:t>
      </w:r>
      <w:r w:rsidR="00D23682" w:rsidRPr="00767DF3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目前存在问题：</w:t>
      </w:r>
    </w:p>
    <w:p w14:paraId="5BA7474A" w14:textId="0A50D2FA" w:rsidR="00703BAE" w:rsidRPr="00703BAE" w:rsidRDefault="00703BAE" w:rsidP="00703BA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</w:rPr>
      </w:pP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积极加快新建项目环保“三同时”落实，做好新建项目环保验收工作。做好“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废水环保处理项目及资源化利用</w:t>
      </w: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”环保工作完善化，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滚动实施</w:t>
      </w: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“清洁生产”审核工作，加速推进“企业环保信用评级工作”等、做好年产2500吨芳纶短</w:t>
      </w:r>
      <w:proofErr w:type="gramStart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纤</w:t>
      </w:r>
      <w:proofErr w:type="gramEnd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浆</w:t>
      </w:r>
      <w:proofErr w:type="gramStart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粕</w:t>
      </w:r>
      <w:proofErr w:type="gramEnd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等项目/年产1000吨单向</w:t>
      </w:r>
      <w:proofErr w:type="gramStart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无纬布生产线</w:t>
      </w:r>
      <w:proofErr w:type="gramEnd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技术改造项目竣工环保验收工作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，突发环境应急预案评审，加快加紧未来投资扩建项目年产2</w:t>
      </w:r>
      <w:r>
        <w:rPr>
          <w:rFonts w:ascii="仿宋" w:eastAsia="仿宋" w:hAnsi="仿宋" w:cs="仿宋_GB2312"/>
          <w:color w:val="000000"/>
          <w:kern w:val="0"/>
          <w:sz w:val="28"/>
        </w:rPr>
        <w:t>500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吨对位芳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纶项目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的三同时申报工作</w:t>
      </w: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。</w:t>
      </w:r>
    </w:p>
    <w:p w14:paraId="3B66BC52" w14:textId="45A32FFD" w:rsidR="00703BAE" w:rsidRPr="00703BAE" w:rsidRDefault="00703BAE" w:rsidP="00703BA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</w:rPr>
      </w:pP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根据24要素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及FORUS评级，依托环境管理体系、绿色工厂，完善</w:t>
      </w: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环保工作内</w:t>
      </w:r>
      <w:proofErr w:type="gramStart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审不足项积极</w:t>
      </w:r>
      <w:proofErr w:type="gramEnd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细化，打牢基础工作，积极跟踪好“环保体</w:t>
      </w: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lastRenderedPageBreak/>
        <w:t>系”需关注项。</w:t>
      </w:r>
    </w:p>
    <w:p w14:paraId="6F5378D7" w14:textId="77777777" w:rsidR="00703BAE" w:rsidRPr="00703BAE" w:rsidRDefault="00703BAE" w:rsidP="00703BA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</w:rPr>
      </w:pP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做好新建项目年度环境监测工作，土壤勘察，项目环保设施验收，地下水检查验收工作。</w:t>
      </w:r>
    </w:p>
    <w:p w14:paraId="55649AA1" w14:textId="3571DC67" w:rsidR="00703BAE" w:rsidRPr="00703BAE" w:rsidRDefault="00703BAE" w:rsidP="00703BA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</w:rPr>
      </w:pP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根据《十三五挥发性有机物污染防治工作方案》、《重点行业挥发性有机物综合治理方案》工作任务，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在现有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一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企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一策基础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上，滚动实施</w:t>
      </w: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公司VOCS进行深度治理工作，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明确工作目标，落实环保工作任务清单，</w:t>
      </w: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确保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废气治理</w:t>
      </w: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有效去除率达到9</w:t>
      </w:r>
      <w:r>
        <w:rPr>
          <w:rFonts w:ascii="仿宋" w:eastAsia="仿宋" w:hAnsi="仿宋" w:cs="仿宋_GB2312"/>
          <w:color w:val="000000"/>
          <w:kern w:val="0"/>
          <w:sz w:val="28"/>
        </w:rPr>
        <w:t>5</w:t>
      </w: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%以上。做好新建项目，其中的排污许可证的更新补录工作，确保排污工作合法合</w:t>
      </w:r>
      <w:proofErr w:type="gramStart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规</w:t>
      </w:r>
      <w:proofErr w:type="gramEnd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。完善环保培训，环境应急综合演练，专项演练，加强对</w:t>
      </w:r>
      <w:proofErr w:type="gramStart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危废管理</w:t>
      </w:r>
      <w:proofErr w:type="gramEnd"/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知识培训，大气管控扬尘培训等，做好对员工培训，新进员工环保教育。</w:t>
      </w:r>
    </w:p>
    <w:p w14:paraId="40FF4678" w14:textId="6C212D76" w:rsidR="0049722D" w:rsidRPr="00703BAE" w:rsidRDefault="00703BAE" w:rsidP="00703BA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</w:rPr>
      </w:pPr>
      <w:r w:rsidRPr="00703BAE">
        <w:rPr>
          <w:rFonts w:ascii="仿宋" w:eastAsia="仿宋" w:hAnsi="仿宋" w:cs="仿宋_GB2312" w:hint="eastAsia"/>
          <w:color w:val="000000"/>
          <w:kern w:val="0"/>
          <w:sz w:val="28"/>
        </w:rPr>
        <w:t>落实环保创新管理，积极推动属地自主化环保管理，修编评审培训发放岗位应急处置卡、环保应急周知牌等相关环保应急管理自主化。积极推进各环保设施关键节点的环境监测与应急处置，做到分段监控，分段处置。加强源头控制工作。</w:t>
      </w:r>
    </w:p>
    <w:p w14:paraId="1C3F3859" w14:textId="77777777" w:rsidR="00767DF3" w:rsidRPr="00767DF3" w:rsidRDefault="001C3C4B" w:rsidP="001C3C4B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767DF3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（二）环保</w:t>
      </w:r>
      <w:proofErr w:type="gramStart"/>
      <w:r w:rsidRPr="00767DF3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良好实践</w:t>
      </w:r>
      <w:proofErr w:type="gramEnd"/>
      <w:r w:rsidRPr="00767DF3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分享：</w:t>
      </w:r>
    </w:p>
    <w:p w14:paraId="6364FC98" w14:textId="61ABD709" w:rsidR="00703BAE" w:rsidRDefault="00703BAE" w:rsidP="00703BAE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环保技术创新/良好实践：1</w:t>
      </w:r>
      <w:r>
        <w:rPr>
          <w:rFonts w:ascii="仿宋" w:eastAsia="仿宋" w:hAnsi="仿宋" w:cs="仿宋_GB2312"/>
          <w:color w:val="000000"/>
          <w:kern w:val="0"/>
          <w:sz w:val="28"/>
        </w:rPr>
        <w:t>.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对公司外排废水、清下水开展清下水闸控系统，对于公司现有外排水与在线监测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进行远控联动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，以及智能化闸阀关闭控制系统；</w:t>
      </w:r>
    </w:p>
    <w:p w14:paraId="72653A35" w14:textId="18656377" w:rsidR="001C3C4B" w:rsidRPr="00703BAE" w:rsidRDefault="00703BAE" w:rsidP="00703BAE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环保技术创新/良好实践：2</w:t>
      </w:r>
      <w:r>
        <w:rPr>
          <w:rFonts w:ascii="仿宋" w:eastAsia="仿宋" w:hAnsi="仿宋" w:cs="仿宋_GB2312"/>
          <w:color w:val="000000"/>
          <w:kern w:val="0"/>
          <w:sz w:val="28"/>
        </w:rPr>
        <w:t>.</w:t>
      </w:r>
      <w:r>
        <w:rPr>
          <w:rFonts w:ascii="仿宋" w:eastAsia="仿宋" w:hAnsi="仿宋" w:cs="仿宋_GB2312" w:hint="eastAsia"/>
          <w:color w:val="000000"/>
          <w:kern w:val="0"/>
          <w:sz w:val="28"/>
        </w:rPr>
        <w:t>对公司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叠螺机产出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污泥，采用污泥烘干技术进一步降低污泥中水含量，使用烘干机烘干，减少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危废产生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量，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28"/>
        </w:rPr>
        <w:t>降低危废生化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28"/>
        </w:rPr>
        <w:t>污泥现场跑冒滴漏</w:t>
      </w:r>
    </w:p>
    <w:p w14:paraId="3076E6C3" w14:textId="77777777" w:rsidR="00637DB8" w:rsidRPr="00767DF3" w:rsidRDefault="001C3C4B" w:rsidP="00767DF3">
      <w:pPr>
        <w:autoSpaceDE w:val="0"/>
        <w:autoSpaceDN w:val="0"/>
        <w:adjustRightInd w:val="0"/>
        <w:spacing w:line="360" w:lineRule="auto"/>
        <w:rPr>
          <w:rFonts w:ascii="仿宋" w:eastAsia="仿宋" w:hAnsi="仿宋" w:cs="仿宋_GB2312"/>
          <w:b/>
          <w:color w:val="000000"/>
          <w:kern w:val="0"/>
          <w:sz w:val="30"/>
          <w:szCs w:val="30"/>
        </w:rPr>
      </w:pPr>
      <w:r w:rsidRPr="00767DF3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（三）</w:t>
      </w:r>
      <w:r w:rsidR="00637DB8" w:rsidRPr="00767DF3">
        <w:rPr>
          <w:rFonts w:ascii="仿宋" w:eastAsia="仿宋" w:hAnsi="仿宋" w:cs="仿宋_GB2312" w:hint="eastAsia"/>
          <w:b/>
          <w:color w:val="000000"/>
          <w:kern w:val="0"/>
          <w:sz w:val="30"/>
          <w:szCs w:val="30"/>
        </w:rPr>
        <w:t>下一步工作（包含不限于以下内容）：</w:t>
      </w:r>
    </w:p>
    <w:p w14:paraId="5C7F82B5" w14:textId="0F60FB9B" w:rsidR="00D23682" w:rsidRPr="005C31A2" w:rsidRDefault="009D242A" w:rsidP="001C3C4B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夯实环保基础管理</w:t>
      </w:r>
      <w:r w:rsidR="00D23682" w:rsidRPr="005C31A2">
        <w:rPr>
          <w:rFonts w:ascii="仿宋" w:eastAsia="仿宋" w:hAnsi="仿宋" w:cs="仿宋_GB2312" w:hint="eastAsia"/>
          <w:color w:val="000000"/>
          <w:kern w:val="0"/>
          <w:sz w:val="28"/>
        </w:rPr>
        <w:t>：</w:t>
      </w:r>
      <w:r w:rsidR="006F67D8">
        <w:rPr>
          <w:rFonts w:ascii="仿宋" w:eastAsia="仿宋" w:hAnsi="仿宋" w:cs="仿宋_GB2312" w:hint="eastAsia"/>
          <w:color w:val="000000"/>
          <w:kern w:val="0"/>
          <w:sz w:val="28"/>
        </w:rPr>
        <w:t>落实环保内外部审查，邀请外部环保专家、环</w:t>
      </w:r>
      <w:r w:rsidR="006F67D8">
        <w:rPr>
          <w:rFonts w:ascii="仿宋" w:eastAsia="仿宋" w:hAnsi="仿宋" w:cs="仿宋_GB2312" w:hint="eastAsia"/>
          <w:color w:val="000000"/>
          <w:kern w:val="0"/>
          <w:sz w:val="28"/>
        </w:rPr>
        <w:lastRenderedPageBreak/>
        <w:t>保局执法部门积极公开，完善落实环保“三同时”等措施落实，积极做好环保设施日常温度运行等</w:t>
      </w:r>
    </w:p>
    <w:p w14:paraId="22C6389D" w14:textId="19879E9B" w:rsidR="009C337F" w:rsidRDefault="009C337F" w:rsidP="001C3C4B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打赢蓝天保卫战：</w:t>
      </w:r>
      <w:r w:rsidR="006F67D8">
        <w:rPr>
          <w:rFonts w:ascii="仿宋" w:eastAsia="仿宋" w:hAnsi="仿宋" w:cs="仿宋_GB2312" w:hint="eastAsia"/>
          <w:color w:val="000000"/>
          <w:kern w:val="0"/>
          <w:sz w:val="28"/>
        </w:rPr>
        <w:t>开展VOCs、颗粒物等相关环保设施超低排放，网格化环保信息系统</w:t>
      </w:r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，动态监督重点区域环境在线监测等</w:t>
      </w:r>
    </w:p>
    <w:p w14:paraId="2976B73A" w14:textId="435C8331" w:rsidR="009C337F" w:rsidRDefault="009C337F" w:rsidP="001C3C4B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打赢碧水保卫战：</w:t>
      </w:r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对照废水资源化利用项目，开展节水</w:t>
      </w:r>
      <w:proofErr w:type="gramStart"/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节能降碳等</w:t>
      </w:r>
      <w:proofErr w:type="gramEnd"/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工作任务落实，减少污水等三废排放</w:t>
      </w:r>
    </w:p>
    <w:p w14:paraId="4A5FFDE4" w14:textId="6B876717" w:rsidR="009C337F" w:rsidRDefault="009C337F" w:rsidP="001C3C4B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打赢净土保卫战：</w:t>
      </w:r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滚动开展土壤地下水监察与隐患排查，发现公司土壤与地下水实际情况，做好土壤与地下水的“防漏防渗防裂缝”三防工作；</w:t>
      </w:r>
    </w:p>
    <w:p w14:paraId="5F9BFB27" w14:textId="05AE1F7A" w:rsidR="00D23682" w:rsidRDefault="009D242A" w:rsidP="00EF00B5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</w:rPr>
        <w:t>建立完善</w:t>
      </w:r>
      <w:r w:rsidR="009C337F">
        <w:rPr>
          <w:rFonts w:ascii="仿宋" w:eastAsia="仿宋" w:hAnsi="仿宋" w:cs="仿宋_GB2312" w:hint="eastAsia"/>
          <w:color w:val="000000"/>
          <w:kern w:val="0"/>
          <w:sz w:val="28"/>
        </w:rPr>
        <w:t>绿色制造体系：</w:t>
      </w:r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积极推进公司“绿色工厂”创建制造，针对现有薄弱项，充分发挥主管能动性，对节能，能源回收再利用，发挥FORUS体系节能</w:t>
      </w:r>
      <w:proofErr w:type="gramStart"/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降碳工作</w:t>
      </w:r>
      <w:proofErr w:type="gramEnd"/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小组指导作用，开展节能减</w:t>
      </w:r>
      <w:proofErr w:type="gramStart"/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排降碳</w:t>
      </w:r>
      <w:proofErr w:type="gramEnd"/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工作，对于原辅料发挥替代作用，减少4</w:t>
      </w:r>
      <w:r w:rsidR="000B41E9">
        <w:rPr>
          <w:rFonts w:ascii="仿宋" w:eastAsia="仿宋" w:hAnsi="仿宋" w:cs="仿宋_GB2312"/>
          <w:color w:val="000000"/>
          <w:kern w:val="0"/>
          <w:sz w:val="28"/>
        </w:rPr>
        <w:t>0</w:t>
      </w:r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种涉水</w:t>
      </w:r>
      <w:proofErr w:type="gramStart"/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涉气重点</w:t>
      </w:r>
      <w:proofErr w:type="gramEnd"/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关注物质的使用；</w:t>
      </w:r>
    </w:p>
    <w:p w14:paraId="273B7298" w14:textId="799874B1" w:rsidR="009C337F" w:rsidRPr="000B41E9" w:rsidRDefault="00EF00B5" w:rsidP="00EF4BCB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" w:eastAsia="仿宋" w:hAnsi="仿宋" w:cs="仿宋_GB2312"/>
          <w:color w:val="000000"/>
          <w:kern w:val="0"/>
          <w:sz w:val="28"/>
        </w:rPr>
      </w:pPr>
      <w:r w:rsidRPr="00EF00B5">
        <w:rPr>
          <w:rFonts w:ascii="仿宋" w:eastAsia="仿宋" w:hAnsi="仿宋" w:cs="仿宋_GB2312" w:hint="eastAsia"/>
          <w:color w:val="000000"/>
          <w:kern w:val="0"/>
          <w:sz w:val="28"/>
        </w:rPr>
        <w:t>重污染天气应急响应（特殊时段</w:t>
      </w:r>
      <w:proofErr w:type="gramStart"/>
      <w:r w:rsidRPr="00EF00B5">
        <w:rPr>
          <w:rFonts w:ascii="仿宋" w:eastAsia="仿宋" w:hAnsi="仿宋" w:cs="仿宋_GB2312" w:hint="eastAsia"/>
          <w:color w:val="000000"/>
          <w:kern w:val="0"/>
          <w:sz w:val="28"/>
        </w:rPr>
        <w:t>大气污染物减排</w:t>
      </w:r>
      <w:proofErr w:type="gramEnd"/>
      <w:r w:rsidRPr="00EF00B5">
        <w:rPr>
          <w:rFonts w:ascii="仿宋" w:eastAsia="仿宋" w:hAnsi="仿宋" w:cs="仿宋_GB2312" w:hint="eastAsia"/>
          <w:color w:val="000000"/>
          <w:kern w:val="0"/>
          <w:sz w:val="28"/>
        </w:rPr>
        <w:t>）：</w:t>
      </w:r>
      <w:r w:rsidR="000B41E9">
        <w:rPr>
          <w:rFonts w:ascii="仿宋" w:eastAsia="仿宋" w:hAnsi="仿宋" w:cs="仿宋_GB2312" w:hint="eastAsia"/>
          <w:color w:val="000000"/>
          <w:kern w:val="0"/>
          <w:sz w:val="28"/>
        </w:rPr>
        <w:t>继续维持豁免工作要求；</w:t>
      </w:r>
    </w:p>
    <w:p w14:paraId="2EA8055D" w14:textId="77777777" w:rsidR="006546F0" w:rsidRPr="005C31A2" w:rsidRDefault="006546F0" w:rsidP="005C31A2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仿宋_GB2312"/>
          <w:color w:val="000000"/>
          <w:kern w:val="0"/>
          <w:sz w:val="28"/>
          <w:szCs w:val="30"/>
        </w:rPr>
      </w:pPr>
      <w:r w:rsidRPr="005C31A2">
        <w:rPr>
          <w:rFonts w:ascii="仿宋" w:eastAsia="仿宋" w:hAnsi="仿宋" w:cs="仿宋_GB2312" w:hint="eastAsia"/>
          <w:color w:val="000000"/>
          <w:kern w:val="0"/>
          <w:sz w:val="28"/>
          <w:szCs w:val="30"/>
        </w:rPr>
        <w:t>表</w:t>
      </w:r>
      <w:r w:rsidRPr="005C31A2">
        <w:rPr>
          <w:rFonts w:ascii="仿宋" w:eastAsia="仿宋" w:hAnsi="仿宋" w:cs="仿宋_GB2312"/>
          <w:color w:val="000000"/>
          <w:kern w:val="0"/>
          <w:sz w:val="28"/>
          <w:szCs w:val="30"/>
        </w:rPr>
        <w:t>2</w:t>
      </w:r>
      <w:r w:rsidR="007A2E6D">
        <w:rPr>
          <w:rFonts w:ascii="仿宋" w:eastAsia="仿宋" w:hAnsi="仿宋" w:cs="仿宋_GB2312"/>
          <w:color w:val="000000"/>
          <w:kern w:val="0"/>
          <w:sz w:val="28"/>
          <w:szCs w:val="30"/>
        </w:rPr>
        <w:t>2</w:t>
      </w:r>
      <w:r w:rsidR="009D242A">
        <w:rPr>
          <w:rFonts w:ascii="仿宋" w:eastAsia="仿宋" w:hAnsi="仿宋" w:cs="仿宋_GB2312"/>
          <w:color w:val="000000"/>
          <w:kern w:val="0"/>
          <w:sz w:val="28"/>
          <w:szCs w:val="30"/>
        </w:rPr>
        <w:t xml:space="preserve"> </w:t>
      </w:r>
      <w:r w:rsidRPr="005C31A2">
        <w:rPr>
          <w:rFonts w:ascii="仿宋" w:eastAsia="仿宋" w:hAnsi="仿宋" w:cs="仿宋_GB2312" w:hint="eastAsia"/>
          <w:color w:val="000000"/>
          <w:kern w:val="0"/>
          <w:sz w:val="28"/>
          <w:szCs w:val="30"/>
        </w:rPr>
        <w:t>20</w:t>
      </w:r>
      <w:r w:rsidRPr="005C31A2">
        <w:rPr>
          <w:rFonts w:ascii="仿宋" w:eastAsia="仿宋" w:hAnsi="仿宋" w:cs="仿宋_GB2312"/>
          <w:color w:val="000000"/>
          <w:kern w:val="0"/>
          <w:sz w:val="28"/>
          <w:szCs w:val="30"/>
        </w:rPr>
        <w:t>2</w:t>
      </w:r>
      <w:r w:rsidR="00767DF3">
        <w:rPr>
          <w:rFonts w:ascii="仿宋" w:eastAsia="仿宋" w:hAnsi="仿宋" w:cs="仿宋_GB2312"/>
          <w:color w:val="000000"/>
          <w:kern w:val="0"/>
          <w:sz w:val="28"/>
          <w:szCs w:val="30"/>
        </w:rPr>
        <w:t>3</w:t>
      </w:r>
      <w:r w:rsidRPr="005C31A2">
        <w:rPr>
          <w:rFonts w:ascii="仿宋" w:eastAsia="仿宋" w:hAnsi="仿宋" w:cs="仿宋_GB2312" w:hint="eastAsia"/>
          <w:color w:val="000000"/>
          <w:kern w:val="0"/>
          <w:sz w:val="28"/>
          <w:szCs w:val="30"/>
        </w:rPr>
        <w:t>年计划环境保护投资（</w:t>
      </w:r>
      <w:r w:rsidR="009D242A">
        <w:rPr>
          <w:rFonts w:ascii="仿宋" w:eastAsia="仿宋" w:hAnsi="仿宋" w:cs="仿宋_GB2312"/>
          <w:color w:val="000000"/>
          <w:kern w:val="0"/>
          <w:sz w:val="28"/>
          <w:szCs w:val="30"/>
        </w:rPr>
        <w:t>1</w:t>
      </w:r>
      <w:r w:rsidRPr="005C31A2">
        <w:rPr>
          <w:rFonts w:ascii="仿宋" w:eastAsia="仿宋" w:hAnsi="仿宋" w:cs="仿宋_GB2312"/>
          <w:color w:val="000000"/>
          <w:kern w:val="0"/>
          <w:sz w:val="28"/>
          <w:szCs w:val="30"/>
        </w:rPr>
        <w:t>0</w:t>
      </w:r>
      <w:r w:rsidRPr="005C31A2">
        <w:rPr>
          <w:rFonts w:ascii="仿宋" w:eastAsia="仿宋" w:hAnsi="仿宋" w:cs="仿宋_GB2312" w:hint="eastAsia"/>
          <w:color w:val="000000"/>
          <w:kern w:val="0"/>
          <w:sz w:val="28"/>
          <w:szCs w:val="30"/>
        </w:rPr>
        <w:t>万元以上）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2776"/>
        <w:gridCol w:w="1156"/>
        <w:gridCol w:w="2202"/>
        <w:gridCol w:w="1918"/>
      </w:tblGrid>
      <w:tr w:rsidR="002B3D4A" w:rsidRPr="005C31A2" w14:paraId="532EE142" w14:textId="77777777" w:rsidTr="000538FC">
        <w:trPr>
          <w:trHeight w:val="331"/>
          <w:jc w:val="center"/>
        </w:trPr>
        <w:tc>
          <w:tcPr>
            <w:tcW w:w="1755" w:type="dxa"/>
          </w:tcPr>
          <w:p w14:paraId="29829275" w14:textId="77777777" w:rsidR="002B3D4A" w:rsidRPr="005C31A2" w:rsidRDefault="002B3D4A" w:rsidP="00F15C8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投资名称</w:t>
            </w:r>
          </w:p>
        </w:tc>
        <w:tc>
          <w:tcPr>
            <w:tcW w:w="2776" w:type="dxa"/>
          </w:tcPr>
          <w:p w14:paraId="113969A6" w14:textId="77777777" w:rsidR="002B3D4A" w:rsidRPr="005C31A2" w:rsidRDefault="002B3D4A" w:rsidP="00F15C8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项目内容</w:t>
            </w:r>
          </w:p>
        </w:tc>
        <w:tc>
          <w:tcPr>
            <w:tcW w:w="1156" w:type="dxa"/>
          </w:tcPr>
          <w:p w14:paraId="6296C24B" w14:textId="77777777" w:rsidR="002B3D4A" w:rsidRPr="005C31A2" w:rsidRDefault="002B3D4A" w:rsidP="00F15C8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投资（万元）</w:t>
            </w:r>
          </w:p>
        </w:tc>
        <w:tc>
          <w:tcPr>
            <w:tcW w:w="2202" w:type="dxa"/>
          </w:tcPr>
          <w:p w14:paraId="4CA8B1E7" w14:textId="77777777" w:rsidR="002B3D4A" w:rsidRPr="005C31A2" w:rsidRDefault="002B3D4A" w:rsidP="00F15C8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预计完成时间</w:t>
            </w:r>
          </w:p>
        </w:tc>
        <w:tc>
          <w:tcPr>
            <w:tcW w:w="1918" w:type="dxa"/>
          </w:tcPr>
          <w:p w14:paraId="7EBDD204" w14:textId="77777777" w:rsidR="002B3D4A" w:rsidRPr="005C31A2" w:rsidRDefault="002B3D4A" w:rsidP="00F15C8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C31A2">
              <w:rPr>
                <w:rFonts w:ascii="仿宋" w:eastAsia="仿宋" w:hAnsi="仿宋" w:cs="宋体" w:hint="eastAsia"/>
                <w:kern w:val="0"/>
                <w:szCs w:val="21"/>
              </w:rPr>
              <w:t>预计效果</w:t>
            </w:r>
          </w:p>
        </w:tc>
      </w:tr>
      <w:tr w:rsidR="002B3D4A" w:rsidRPr="005C31A2" w14:paraId="7076019D" w14:textId="77777777" w:rsidTr="000538FC">
        <w:trPr>
          <w:trHeight w:val="331"/>
          <w:jc w:val="center"/>
        </w:trPr>
        <w:tc>
          <w:tcPr>
            <w:tcW w:w="1755" w:type="dxa"/>
            <w:vAlign w:val="bottom"/>
          </w:tcPr>
          <w:p w14:paraId="488479EB" w14:textId="77777777" w:rsidR="002B3D4A" w:rsidRDefault="002B3D4A" w:rsidP="00F15C82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1、环保节能设备设施购置维护费（含仪器仪表）</w:t>
            </w:r>
          </w:p>
        </w:tc>
        <w:tc>
          <w:tcPr>
            <w:tcW w:w="2776" w:type="dxa"/>
          </w:tcPr>
          <w:p w14:paraId="1D45F727" w14:textId="77777777" w:rsidR="002B3D4A" w:rsidRDefault="002B3D4A" w:rsidP="00F15C8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环保设备新增，设计VOCS深度治理、废水在线监测等等</w:t>
            </w:r>
          </w:p>
        </w:tc>
        <w:tc>
          <w:tcPr>
            <w:tcW w:w="1156" w:type="dxa"/>
            <w:vAlign w:val="center"/>
          </w:tcPr>
          <w:p w14:paraId="20275149" w14:textId="1A90A328" w:rsidR="002B3D4A" w:rsidRDefault="002B3D4A" w:rsidP="00703BA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2202" w:type="dxa"/>
          </w:tcPr>
          <w:p w14:paraId="1F662740" w14:textId="5343C13D" w:rsidR="002B3D4A" w:rsidRDefault="002B3D4A" w:rsidP="00F15C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月底</w:t>
            </w:r>
          </w:p>
        </w:tc>
        <w:tc>
          <w:tcPr>
            <w:tcW w:w="1918" w:type="dxa"/>
            <w:vAlign w:val="bottom"/>
          </w:tcPr>
          <w:p w14:paraId="2CFC91E6" w14:textId="77777777" w:rsidR="002B3D4A" w:rsidRDefault="002B3D4A" w:rsidP="00F15C82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1、环保节能设备设施购置维护费（含仪器仪表）</w:t>
            </w:r>
          </w:p>
        </w:tc>
      </w:tr>
      <w:tr w:rsidR="002B3D4A" w:rsidRPr="005C31A2" w14:paraId="62ED5E65" w14:textId="77777777" w:rsidTr="000538FC">
        <w:trPr>
          <w:trHeight w:val="343"/>
          <w:jc w:val="center"/>
        </w:trPr>
        <w:tc>
          <w:tcPr>
            <w:tcW w:w="1755" w:type="dxa"/>
            <w:vAlign w:val="center"/>
          </w:tcPr>
          <w:p w14:paraId="7A28D4CD" w14:textId="77777777" w:rsidR="002B3D4A" w:rsidRDefault="002B3D4A" w:rsidP="00F15C82">
            <w:pPr>
              <w:widowControl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2、环保节能评价费</w:t>
            </w:r>
          </w:p>
        </w:tc>
        <w:tc>
          <w:tcPr>
            <w:tcW w:w="2776" w:type="dxa"/>
          </w:tcPr>
          <w:p w14:paraId="0B78A48D" w14:textId="671CC885" w:rsidR="002B3D4A" w:rsidRDefault="002B3D4A" w:rsidP="00F15C8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节能评估、绿色企业申报、环保体系复审</w:t>
            </w:r>
            <w:r w:rsidR="006F67D8">
              <w:rPr>
                <w:rFonts w:ascii="宋体" w:hAnsi="宋体" w:cs="宋体" w:hint="eastAsia"/>
                <w:kern w:val="0"/>
                <w:sz w:val="20"/>
                <w:szCs w:val="20"/>
              </w:rPr>
              <w:t>、环境安全达标建设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1156" w:type="dxa"/>
            <w:vAlign w:val="center"/>
          </w:tcPr>
          <w:p w14:paraId="2E4D743D" w14:textId="44063CB4" w:rsidR="002B3D4A" w:rsidRDefault="006F67D8" w:rsidP="00703BA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2202" w:type="dxa"/>
          </w:tcPr>
          <w:p w14:paraId="6C7118C8" w14:textId="77777777" w:rsidR="002B3D4A" w:rsidRDefault="002B3D4A" w:rsidP="00F15C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达到节能、绿色，高效</w:t>
            </w:r>
          </w:p>
        </w:tc>
        <w:tc>
          <w:tcPr>
            <w:tcW w:w="1918" w:type="dxa"/>
            <w:vAlign w:val="center"/>
          </w:tcPr>
          <w:p w14:paraId="49D09B94" w14:textId="77777777" w:rsidR="002B3D4A" w:rsidRDefault="002B3D4A" w:rsidP="00F15C82">
            <w:pPr>
              <w:widowControl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2、环保节能评价费</w:t>
            </w:r>
          </w:p>
        </w:tc>
      </w:tr>
      <w:tr w:rsidR="002B3D4A" w:rsidRPr="005C31A2" w14:paraId="2E537D72" w14:textId="77777777" w:rsidTr="000538FC">
        <w:trPr>
          <w:trHeight w:val="331"/>
          <w:jc w:val="center"/>
        </w:trPr>
        <w:tc>
          <w:tcPr>
            <w:tcW w:w="1755" w:type="dxa"/>
            <w:vAlign w:val="center"/>
          </w:tcPr>
          <w:p w14:paraId="474B3C88" w14:textId="77777777" w:rsidR="002B3D4A" w:rsidRDefault="002B3D4A" w:rsidP="00F15C82">
            <w:pPr>
              <w:widowControl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3、环保节能咨询服务费</w:t>
            </w:r>
          </w:p>
        </w:tc>
        <w:tc>
          <w:tcPr>
            <w:tcW w:w="2776" w:type="dxa"/>
          </w:tcPr>
          <w:p w14:paraId="2C5E0034" w14:textId="77777777" w:rsidR="002B3D4A" w:rsidRDefault="002B3D4A" w:rsidP="00F15C8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环评、验收，应急预案、环境影响评估</w:t>
            </w:r>
          </w:p>
        </w:tc>
        <w:tc>
          <w:tcPr>
            <w:tcW w:w="1156" w:type="dxa"/>
            <w:vAlign w:val="center"/>
          </w:tcPr>
          <w:p w14:paraId="2D3A99B7" w14:textId="77777777" w:rsidR="002B3D4A" w:rsidRDefault="002B3D4A" w:rsidP="00703BA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202" w:type="dxa"/>
          </w:tcPr>
          <w:p w14:paraId="3C27DE9E" w14:textId="77777777" w:rsidR="002B3D4A" w:rsidRDefault="002B3D4A" w:rsidP="00F15C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609424C5" w14:textId="77777777" w:rsidR="002B3D4A" w:rsidRDefault="002B3D4A" w:rsidP="00F15C82">
            <w:pPr>
              <w:widowControl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3、环保节能咨询服务费</w:t>
            </w:r>
          </w:p>
        </w:tc>
      </w:tr>
      <w:tr w:rsidR="002B3D4A" w:rsidRPr="005C31A2" w14:paraId="7C043D84" w14:textId="77777777" w:rsidTr="000538FC">
        <w:trPr>
          <w:trHeight w:val="331"/>
          <w:jc w:val="center"/>
        </w:trPr>
        <w:tc>
          <w:tcPr>
            <w:tcW w:w="1755" w:type="dxa"/>
            <w:vAlign w:val="center"/>
          </w:tcPr>
          <w:p w14:paraId="0D9A40A3" w14:textId="0672BA1B" w:rsidR="002B3D4A" w:rsidRDefault="002B3D4A" w:rsidP="00F15C82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、企业用电监管</w:t>
            </w:r>
          </w:p>
        </w:tc>
        <w:tc>
          <w:tcPr>
            <w:tcW w:w="2776" w:type="dxa"/>
            <w:vAlign w:val="center"/>
          </w:tcPr>
          <w:p w14:paraId="71AE61BD" w14:textId="77777777" w:rsidR="002B3D4A" w:rsidRDefault="002B3D4A" w:rsidP="00F15C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对公司现有环保设施，新增主要生产设施环保设施加装用电监管电表与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数采仪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1156" w:type="dxa"/>
            <w:vAlign w:val="center"/>
          </w:tcPr>
          <w:p w14:paraId="49E87629" w14:textId="77777777" w:rsidR="002B3D4A" w:rsidRDefault="002B3D4A" w:rsidP="00703BA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202" w:type="dxa"/>
            <w:vAlign w:val="center"/>
          </w:tcPr>
          <w:p w14:paraId="7609EF50" w14:textId="1BE90F9A" w:rsidR="002B3D4A" w:rsidRDefault="002B3D4A" w:rsidP="00F15C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.12</w:t>
            </w:r>
          </w:p>
        </w:tc>
        <w:tc>
          <w:tcPr>
            <w:tcW w:w="1918" w:type="dxa"/>
            <w:vAlign w:val="center"/>
          </w:tcPr>
          <w:p w14:paraId="762EC9E5" w14:textId="77777777" w:rsidR="002B3D4A" w:rsidRDefault="002B3D4A" w:rsidP="00F15C82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5、对环保设施进行集中监管等</w:t>
            </w:r>
          </w:p>
        </w:tc>
      </w:tr>
      <w:tr w:rsidR="002B3D4A" w:rsidRPr="005C31A2" w14:paraId="528EA361" w14:textId="77777777" w:rsidTr="000538FC">
        <w:trPr>
          <w:trHeight w:val="331"/>
          <w:jc w:val="center"/>
        </w:trPr>
        <w:tc>
          <w:tcPr>
            <w:tcW w:w="1755" w:type="dxa"/>
            <w:vAlign w:val="bottom"/>
          </w:tcPr>
          <w:p w14:paraId="279B2F49" w14:textId="74E79AF5" w:rsidR="002B3D4A" w:rsidRDefault="002B3D4A" w:rsidP="00F15C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.省级绿色工厂</w:t>
            </w:r>
          </w:p>
        </w:tc>
        <w:tc>
          <w:tcPr>
            <w:tcW w:w="2776" w:type="dxa"/>
          </w:tcPr>
          <w:p w14:paraId="0771BA25" w14:textId="77777777" w:rsidR="002B3D4A" w:rsidRDefault="002B3D4A" w:rsidP="00F15C82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绿色工厂创建，做前期准备</w:t>
            </w:r>
          </w:p>
        </w:tc>
        <w:tc>
          <w:tcPr>
            <w:tcW w:w="1156" w:type="dxa"/>
            <w:vAlign w:val="center"/>
          </w:tcPr>
          <w:p w14:paraId="30FEE0E1" w14:textId="72B72256" w:rsidR="002B3D4A" w:rsidRDefault="002B3D4A" w:rsidP="00703BA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</w:t>
            </w:r>
          </w:p>
        </w:tc>
        <w:tc>
          <w:tcPr>
            <w:tcW w:w="2202" w:type="dxa"/>
          </w:tcPr>
          <w:p w14:paraId="3D05DD7F" w14:textId="77777777" w:rsidR="002B3D4A" w:rsidRDefault="002B3D4A" w:rsidP="00F15C8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2023.10</w:t>
            </w:r>
          </w:p>
        </w:tc>
        <w:tc>
          <w:tcPr>
            <w:tcW w:w="1918" w:type="dxa"/>
            <w:vAlign w:val="bottom"/>
          </w:tcPr>
          <w:p w14:paraId="250F2F19" w14:textId="77777777" w:rsidR="002B3D4A" w:rsidRDefault="002B3D4A" w:rsidP="00F15C82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达成绿色工厂</w:t>
            </w:r>
          </w:p>
        </w:tc>
      </w:tr>
    </w:tbl>
    <w:p w14:paraId="3F0730FA" w14:textId="77777777" w:rsidR="006546F0" w:rsidRPr="005C31A2" w:rsidRDefault="006546F0">
      <w:pPr>
        <w:rPr>
          <w:rFonts w:ascii="仿宋" w:eastAsia="仿宋" w:hAnsi="仿宋"/>
        </w:rPr>
      </w:pPr>
    </w:p>
    <w:sectPr w:rsidR="006546F0" w:rsidRPr="005C31A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787C" w14:textId="77777777" w:rsidR="00EC7324" w:rsidRDefault="00EC7324" w:rsidP="00637DB8">
      <w:r>
        <w:separator/>
      </w:r>
    </w:p>
  </w:endnote>
  <w:endnote w:type="continuationSeparator" w:id="0">
    <w:p w14:paraId="6870B258" w14:textId="77777777" w:rsidR="00EC7324" w:rsidRDefault="00EC7324" w:rsidP="0063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A513" w14:textId="77777777" w:rsidR="00EC7324" w:rsidRDefault="00EC7324" w:rsidP="00637DB8">
      <w:r>
        <w:separator/>
      </w:r>
    </w:p>
  </w:footnote>
  <w:footnote w:type="continuationSeparator" w:id="0">
    <w:p w14:paraId="67E69223" w14:textId="77777777" w:rsidR="00EC7324" w:rsidRDefault="00EC7324" w:rsidP="00637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AC"/>
    <w:rsid w:val="000001A0"/>
    <w:rsid w:val="00001B4A"/>
    <w:rsid w:val="00003761"/>
    <w:rsid w:val="000230F4"/>
    <w:rsid w:val="0003514D"/>
    <w:rsid w:val="00035E88"/>
    <w:rsid w:val="00040EE3"/>
    <w:rsid w:val="0004224C"/>
    <w:rsid w:val="0004580C"/>
    <w:rsid w:val="000538FC"/>
    <w:rsid w:val="00056FE9"/>
    <w:rsid w:val="000701E6"/>
    <w:rsid w:val="000822F5"/>
    <w:rsid w:val="000A68A1"/>
    <w:rsid w:val="000B41E9"/>
    <w:rsid w:val="000D0AB7"/>
    <w:rsid w:val="00130498"/>
    <w:rsid w:val="00151B3D"/>
    <w:rsid w:val="00164E74"/>
    <w:rsid w:val="00171AB6"/>
    <w:rsid w:val="00173C43"/>
    <w:rsid w:val="00176595"/>
    <w:rsid w:val="00183962"/>
    <w:rsid w:val="00183C49"/>
    <w:rsid w:val="001A1B59"/>
    <w:rsid w:val="001B4A94"/>
    <w:rsid w:val="001C3C4B"/>
    <w:rsid w:val="001D1A00"/>
    <w:rsid w:val="001E237C"/>
    <w:rsid w:val="00207CED"/>
    <w:rsid w:val="00210E68"/>
    <w:rsid w:val="0021552D"/>
    <w:rsid w:val="0022492E"/>
    <w:rsid w:val="002578A4"/>
    <w:rsid w:val="0027069E"/>
    <w:rsid w:val="002830EF"/>
    <w:rsid w:val="00293F7E"/>
    <w:rsid w:val="002A3E31"/>
    <w:rsid w:val="002B3D4A"/>
    <w:rsid w:val="002F7A97"/>
    <w:rsid w:val="00305CEC"/>
    <w:rsid w:val="003157A5"/>
    <w:rsid w:val="00325A87"/>
    <w:rsid w:val="00347790"/>
    <w:rsid w:val="003A087A"/>
    <w:rsid w:val="003B3787"/>
    <w:rsid w:val="003C14C6"/>
    <w:rsid w:val="003C1A32"/>
    <w:rsid w:val="003C4FFE"/>
    <w:rsid w:val="003D4A96"/>
    <w:rsid w:val="003E0E58"/>
    <w:rsid w:val="003E4827"/>
    <w:rsid w:val="00400FE2"/>
    <w:rsid w:val="00417F3B"/>
    <w:rsid w:val="00421001"/>
    <w:rsid w:val="00422DA7"/>
    <w:rsid w:val="004261F1"/>
    <w:rsid w:val="00431C66"/>
    <w:rsid w:val="00433B24"/>
    <w:rsid w:val="00435D5E"/>
    <w:rsid w:val="004522A7"/>
    <w:rsid w:val="004551B6"/>
    <w:rsid w:val="00461141"/>
    <w:rsid w:val="004712AD"/>
    <w:rsid w:val="00495E87"/>
    <w:rsid w:val="0049722D"/>
    <w:rsid w:val="004A26A5"/>
    <w:rsid w:val="004A41BE"/>
    <w:rsid w:val="004D1713"/>
    <w:rsid w:val="004D61B0"/>
    <w:rsid w:val="004F1543"/>
    <w:rsid w:val="004F7988"/>
    <w:rsid w:val="00514743"/>
    <w:rsid w:val="0052257B"/>
    <w:rsid w:val="0053022D"/>
    <w:rsid w:val="005442B0"/>
    <w:rsid w:val="00545312"/>
    <w:rsid w:val="00552912"/>
    <w:rsid w:val="0055462B"/>
    <w:rsid w:val="00565881"/>
    <w:rsid w:val="00567E8F"/>
    <w:rsid w:val="005A0B46"/>
    <w:rsid w:val="005B1701"/>
    <w:rsid w:val="005C29B2"/>
    <w:rsid w:val="005C31A2"/>
    <w:rsid w:val="005D5422"/>
    <w:rsid w:val="005D6ADD"/>
    <w:rsid w:val="005E2ED2"/>
    <w:rsid w:val="005E369B"/>
    <w:rsid w:val="005E3CAC"/>
    <w:rsid w:val="005F16D2"/>
    <w:rsid w:val="005F4D4B"/>
    <w:rsid w:val="006044C2"/>
    <w:rsid w:val="00634713"/>
    <w:rsid w:val="00637DB8"/>
    <w:rsid w:val="006435C7"/>
    <w:rsid w:val="006546F0"/>
    <w:rsid w:val="006820BA"/>
    <w:rsid w:val="00682BFC"/>
    <w:rsid w:val="006B2B41"/>
    <w:rsid w:val="006B36AB"/>
    <w:rsid w:val="006F67D8"/>
    <w:rsid w:val="00703BAE"/>
    <w:rsid w:val="00706582"/>
    <w:rsid w:val="007257ED"/>
    <w:rsid w:val="0072632A"/>
    <w:rsid w:val="00746732"/>
    <w:rsid w:val="0075717D"/>
    <w:rsid w:val="00760FD0"/>
    <w:rsid w:val="007658ED"/>
    <w:rsid w:val="00767DF3"/>
    <w:rsid w:val="00767F30"/>
    <w:rsid w:val="00773CFA"/>
    <w:rsid w:val="00792BA8"/>
    <w:rsid w:val="007966F7"/>
    <w:rsid w:val="007A028D"/>
    <w:rsid w:val="007A2E6D"/>
    <w:rsid w:val="007B5EEE"/>
    <w:rsid w:val="007E03B9"/>
    <w:rsid w:val="00804A4D"/>
    <w:rsid w:val="00811038"/>
    <w:rsid w:val="00857E90"/>
    <w:rsid w:val="00871276"/>
    <w:rsid w:val="00895BE0"/>
    <w:rsid w:val="008A3C97"/>
    <w:rsid w:val="008A525F"/>
    <w:rsid w:val="008B0149"/>
    <w:rsid w:val="008B1134"/>
    <w:rsid w:val="008C5616"/>
    <w:rsid w:val="008C59DC"/>
    <w:rsid w:val="008C7613"/>
    <w:rsid w:val="008D4A36"/>
    <w:rsid w:val="008D698F"/>
    <w:rsid w:val="008E2F44"/>
    <w:rsid w:val="008E35C3"/>
    <w:rsid w:val="008E5C76"/>
    <w:rsid w:val="008F2FB0"/>
    <w:rsid w:val="008F5E62"/>
    <w:rsid w:val="008F78D9"/>
    <w:rsid w:val="00903B73"/>
    <w:rsid w:val="00903B91"/>
    <w:rsid w:val="00906702"/>
    <w:rsid w:val="00914302"/>
    <w:rsid w:val="0092170C"/>
    <w:rsid w:val="009779DC"/>
    <w:rsid w:val="009B0383"/>
    <w:rsid w:val="009B0F58"/>
    <w:rsid w:val="009B58AC"/>
    <w:rsid w:val="009C337F"/>
    <w:rsid w:val="009D242A"/>
    <w:rsid w:val="009E5D24"/>
    <w:rsid w:val="009F3392"/>
    <w:rsid w:val="00A11CE6"/>
    <w:rsid w:val="00A12CE2"/>
    <w:rsid w:val="00A14215"/>
    <w:rsid w:val="00A32A6D"/>
    <w:rsid w:val="00A409EB"/>
    <w:rsid w:val="00A440C2"/>
    <w:rsid w:val="00A60CE3"/>
    <w:rsid w:val="00A815B4"/>
    <w:rsid w:val="00A8393B"/>
    <w:rsid w:val="00A8550A"/>
    <w:rsid w:val="00A91611"/>
    <w:rsid w:val="00A9563C"/>
    <w:rsid w:val="00AA1E28"/>
    <w:rsid w:val="00AA671F"/>
    <w:rsid w:val="00AA6955"/>
    <w:rsid w:val="00AC43E5"/>
    <w:rsid w:val="00AE06DC"/>
    <w:rsid w:val="00AF0966"/>
    <w:rsid w:val="00B001B9"/>
    <w:rsid w:val="00B113A0"/>
    <w:rsid w:val="00B1553A"/>
    <w:rsid w:val="00B36557"/>
    <w:rsid w:val="00B433AB"/>
    <w:rsid w:val="00B468FF"/>
    <w:rsid w:val="00B56678"/>
    <w:rsid w:val="00B57B37"/>
    <w:rsid w:val="00B65B6E"/>
    <w:rsid w:val="00B742AD"/>
    <w:rsid w:val="00B81542"/>
    <w:rsid w:val="00B85950"/>
    <w:rsid w:val="00B90828"/>
    <w:rsid w:val="00B93E52"/>
    <w:rsid w:val="00BA03B4"/>
    <w:rsid w:val="00BA0959"/>
    <w:rsid w:val="00BA7929"/>
    <w:rsid w:val="00BB7458"/>
    <w:rsid w:val="00BC52EF"/>
    <w:rsid w:val="00BE4BE5"/>
    <w:rsid w:val="00BF3D47"/>
    <w:rsid w:val="00BF4583"/>
    <w:rsid w:val="00C2078F"/>
    <w:rsid w:val="00C21BB3"/>
    <w:rsid w:val="00C26408"/>
    <w:rsid w:val="00C91730"/>
    <w:rsid w:val="00C922C6"/>
    <w:rsid w:val="00C96ED7"/>
    <w:rsid w:val="00CA3752"/>
    <w:rsid w:val="00CD4924"/>
    <w:rsid w:val="00CE20EF"/>
    <w:rsid w:val="00CE7926"/>
    <w:rsid w:val="00CF4EDB"/>
    <w:rsid w:val="00D068B7"/>
    <w:rsid w:val="00D21D7B"/>
    <w:rsid w:val="00D2258B"/>
    <w:rsid w:val="00D23682"/>
    <w:rsid w:val="00D24ADB"/>
    <w:rsid w:val="00D466C6"/>
    <w:rsid w:val="00D50ECA"/>
    <w:rsid w:val="00D52F8A"/>
    <w:rsid w:val="00D74A85"/>
    <w:rsid w:val="00DB180D"/>
    <w:rsid w:val="00DC3E5F"/>
    <w:rsid w:val="00DC708E"/>
    <w:rsid w:val="00DD3191"/>
    <w:rsid w:val="00DE6030"/>
    <w:rsid w:val="00DE684C"/>
    <w:rsid w:val="00DE7B9A"/>
    <w:rsid w:val="00E228F9"/>
    <w:rsid w:val="00E30471"/>
    <w:rsid w:val="00E404A3"/>
    <w:rsid w:val="00E52ABF"/>
    <w:rsid w:val="00E6080A"/>
    <w:rsid w:val="00E61D24"/>
    <w:rsid w:val="00E77C70"/>
    <w:rsid w:val="00E8192E"/>
    <w:rsid w:val="00EB0AED"/>
    <w:rsid w:val="00EB2D97"/>
    <w:rsid w:val="00EB75F8"/>
    <w:rsid w:val="00EB7E38"/>
    <w:rsid w:val="00EB7F32"/>
    <w:rsid w:val="00EC004C"/>
    <w:rsid w:val="00EC41AB"/>
    <w:rsid w:val="00EC7324"/>
    <w:rsid w:val="00ED0743"/>
    <w:rsid w:val="00ED14DC"/>
    <w:rsid w:val="00ED46C6"/>
    <w:rsid w:val="00ED5E42"/>
    <w:rsid w:val="00EF00B5"/>
    <w:rsid w:val="00EF4BCB"/>
    <w:rsid w:val="00F01145"/>
    <w:rsid w:val="00F02360"/>
    <w:rsid w:val="00F15392"/>
    <w:rsid w:val="00F15834"/>
    <w:rsid w:val="00F21DC1"/>
    <w:rsid w:val="00F23798"/>
    <w:rsid w:val="00F34F64"/>
    <w:rsid w:val="00F35E2D"/>
    <w:rsid w:val="00F419EC"/>
    <w:rsid w:val="00F50B8A"/>
    <w:rsid w:val="00F5507B"/>
    <w:rsid w:val="00F55809"/>
    <w:rsid w:val="00F55C18"/>
    <w:rsid w:val="00F716DC"/>
    <w:rsid w:val="00F87754"/>
    <w:rsid w:val="00F9525C"/>
    <w:rsid w:val="00FB3A1B"/>
    <w:rsid w:val="00FB52E9"/>
    <w:rsid w:val="00FB70AF"/>
    <w:rsid w:val="00FB74BA"/>
    <w:rsid w:val="00FD2701"/>
    <w:rsid w:val="00FD3B34"/>
    <w:rsid w:val="00FF1B18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739F3"/>
  <w15:chartTrackingRefBased/>
  <w15:docId w15:val="{500F143D-929A-4939-A2AA-0928027C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D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D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DB8"/>
    <w:rPr>
      <w:sz w:val="18"/>
      <w:szCs w:val="18"/>
    </w:rPr>
  </w:style>
  <w:style w:type="table" w:styleId="a7">
    <w:name w:val="Table Grid"/>
    <w:basedOn w:val="a1"/>
    <w:uiPriority w:val="39"/>
    <w:rsid w:val="00A91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42A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42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80.101.234.11:20002/mlsc-webupload/service/sys/file/upload/view?fileID=16007477909190860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CF670-3473-49AC-8E0C-20DCEB4D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2093</Words>
  <Characters>11935</Characters>
  <Application>Microsoft Office Word</Application>
  <DocSecurity>0</DocSecurity>
  <Lines>99</Lines>
  <Paragraphs>27</Paragraphs>
  <ScaleCrop>false</ScaleCrop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老黑 范</cp:lastModifiedBy>
  <cp:revision>11</cp:revision>
  <dcterms:created xsi:type="dcterms:W3CDTF">2022-12-09T02:56:00Z</dcterms:created>
  <dcterms:modified xsi:type="dcterms:W3CDTF">2023-09-05T08:49:00Z</dcterms:modified>
</cp:coreProperties>
</file>